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D" w:rsidRPr="00271523" w:rsidRDefault="009B072D" w:rsidP="00271523">
      <w:pPr>
        <w:spacing w:after="0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271523">
        <w:rPr>
          <w:rFonts w:asciiTheme="majorHAnsi" w:hAnsiTheme="majorHAnsi"/>
          <w:b/>
          <w:sz w:val="32"/>
          <w:szCs w:val="32"/>
        </w:rPr>
        <w:t>English 1101: English Composition I</w:t>
      </w:r>
    </w:p>
    <w:p w:rsidR="009B072D" w:rsidRPr="00271523" w:rsidRDefault="00CC6430" w:rsidP="00271523">
      <w:pPr>
        <w:spacing w:after="0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Section 04 (CRN 81050</w:t>
      </w:r>
      <w:r w:rsidR="009B072D" w:rsidRPr="00271523">
        <w:rPr>
          <w:rFonts w:asciiTheme="majorHAnsi" w:hAnsiTheme="majorHAnsi"/>
          <w:b/>
          <w:sz w:val="32"/>
          <w:szCs w:val="32"/>
        </w:rPr>
        <w:t>)</w:t>
      </w:r>
    </w:p>
    <w:p w:rsidR="009B072D" w:rsidRPr="00271523" w:rsidRDefault="009B072D" w:rsidP="0027152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271523">
        <w:rPr>
          <w:rFonts w:asciiTheme="majorHAnsi" w:hAnsiTheme="majorHAnsi"/>
          <w:b/>
          <w:sz w:val="32"/>
          <w:szCs w:val="32"/>
        </w:rPr>
        <w:t>Course Syllabus: Fall 2012</w:t>
      </w:r>
    </w:p>
    <w:p w:rsidR="009B072D" w:rsidRPr="00F240EB" w:rsidRDefault="009B072D" w:rsidP="00F240EB">
      <w:pPr>
        <w:spacing w:after="0"/>
        <w:rPr>
          <w:rFonts w:asciiTheme="majorHAnsi" w:hAnsiTheme="majorHAnsi"/>
          <w:b/>
          <w:bCs/>
        </w:rPr>
      </w:pPr>
    </w:p>
    <w:p w:rsidR="009B072D" w:rsidRPr="00F240EB" w:rsidRDefault="009B072D" w:rsidP="00F240EB">
      <w:pPr>
        <w:spacing w:after="0"/>
        <w:rPr>
          <w:rFonts w:asciiTheme="majorHAnsi" w:hAnsiTheme="majorHAnsi"/>
          <w:b/>
          <w:bCs/>
        </w:rPr>
      </w:pPr>
    </w:p>
    <w:p w:rsidR="00511481" w:rsidRPr="00F240EB" w:rsidRDefault="00511481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>Instructor</w:t>
      </w:r>
      <w:r w:rsidRPr="00F240EB">
        <w:rPr>
          <w:rFonts w:asciiTheme="majorHAnsi" w:hAnsiTheme="majorHAnsi"/>
        </w:rPr>
        <w:t>: Daniel Plunkett</w:t>
      </w:r>
    </w:p>
    <w:p w:rsidR="00511481" w:rsidRPr="00F240EB" w:rsidRDefault="00511481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>Time &amp;</w:t>
      </w:r>
      <w:r w:rsidR="00513ED9">
        <w:rPr>
          <w:rFonts w:asciiTheme="majorHAnsi" w:hAnsiTheme="majorHAnsi"/>
          <w:b/>
          <w:bCs/>
        </w:rPr>
        <w:t xml:space="preserve"> </w:t>
      </w:r>
      <w:r w:rsidRPr="00F240EB">
        <w:rPr>
          <w:rFonts w:asciiTheme="majorHAnsi" w:hAnsiTheme="majorHAnsi"/>
          <w:b/>
          <w:bCs/>
        </w:rPr>
        <w:t>Place</w:t>
      </w:r>
      <w:r w:rsidRPr="00F240EB">
        <w:rPr>
          <w:rFonts w:asciiTheme="majorHAnsi" w:hAnsiTheme="majorHAnsi"/>
        </w:rPr>
        <w:t>:  Tuesdays and Thursdays, 3:30 p</w:t>
      </w:r>
      <w:r w:rsidR="002009EB">
        <w:rPr>
          <w:rFonts w:asciiTheme="majorHAnsi" w:hAnsiTheme="majorHAnsi"/>
        </w:rPr>
        <w:t>m - 4:45 pm, Arts &amp; Sciences 150</w:t>
      </w:r>
    </w:p>
    <w:p w:rsidR="00511481" w:rsidRPr="00F240EB" w:rsidRDefault="00511481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>Office hours</w:t>
      </w:r>
      <w:r w:rsidR="008135BB">
        <w:rPr>
          <w:rFonts w:asciiTheme="majorHAnsi" w:hAnsiTheme="majorHAnsi"/>
        </w:rPr>
        <w:t>:  Tuesdays and Thursdays, 2:15-3:15</w:t>
      </w:r>
      <w:r w:rsidRPr="00F240EB">
        <w:rPr>
          <w:rFonts w:asciiTheme="majorHAnsi" w:hAnsiTheme="majorHAnsi"/>
        </w:rPr>
        <w:t xml:space="preserve"> (or by appointment). </w:t>
      </w:r>
    </w:p>
    <w:p w:rsidR="00511481" w:rsidRPr="00F240EB" w:rsidRDefault="00511481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>Office</w:t>
      </w:r>
      <w:r w:rsidRPr="00F240EB">
        <w:rPr>
          <w:rFonts w:asciiTheme="majorHAnsi" w:hAnsiTheme="majorHAnsi"/>
        </w:rPr>
        <w:t xml:space="preserve">:  Arts &amp; Sciences 153 </w:t>
      </w:r>
    </w:p>
    <w:p w:rsidR="00511481" w:rsidRPr="00F240EB" w:rsidRDefault="00511481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>Email</w:t>
      </w:r>
      <w:r w:rsidRPr="00F240EB">
        <w:rPr>
          <w:rFonts w:asciiTheme="majorHAnsi" w:hAnsiTheme="majorHAnsi"/>
        </w:rPr>
        <w:t>:  daniel.plunkett@gcsu.edu</w:t>
      </w:r>
    </w:p>
    <w:p w:rsidR="00511481" w:rsidRPr="00F240EB" w:rsidRDefault="00511481" w:rsidP="005E6B96">
      <w:pPr>
        <w:spacing w:after="0"/>
        <w:rPr>
          <w:rFonts w:asciiTheme="majorHAnsi" w:hAnsiTheme="majorHAnsi"/>
        </w:rPr>
      </w:pPr>
    </w:p>
    <w:p w:rsidR="006D47D9" w:rsidRPr="00F240EB" w:rsidRDefault="006D47D9" w:rsidP="005E6B96">
      <w:pPr>
        <w:spacing w:after="0"/>
        <w:rPr>
          <w:rFonts w:asciiTheme="majorHAnsi" w:hAnsiTheme="majorHAnsi"/>
          <w:b/>
        </w:rPr>
      </w:pPr>
      <w:r w:rsidRPr="00F240EB">
        <w:rPr>
          <w:rFonts w:asciiTheme="majorHAnsi" w:hAnsiTheme="majorHAnsi"/>
          <w:b/>
        </w:rPr>
        <w:t>Required Materials:</w:t>
      </w:r>
    </w:p>
    <w:p w:rsidR="006D47D9" w:rsidRPr="00F240EB" w:rsidRDefault="006D47D9" w:rsidP="005E6B9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F240EB">
        <w:rPr>
          <w:rFonts w:asciiTheme="majorHAnsi" w:hAnsiTheme="majorHAnsi"/>
        </w:rPr>
        <w:t xml:space="preserve">Rosa, Alfred F., and Paul A. </w:t>
      </w:r>
      <w:proofErr w:type="spellStart"/>
      <w:r w:rsidRPr="00F240EB">
        <w:rPr>
          <w:rFonts w:asciiTheme="majorHAnsi" w:hAnsiTheme="majorHAnsi"/>
        </w:rPr>
        <w:t>Eschholz</w:t>
      </w:r>
      <w:proofErr w:type="spellEnd"/>
      <w:r w:rsidRPr="00F240EB">
        <w:rPr>
          <w:rFonts w:asciiTheme="majorHAnsi" w:hAnsiTheme="majorHAnsi"/>
        </w:rPr>
        <w:t xml:space="preserve">. </w:t>
      </w:r>
      <w:r w:rsidRPr="00F240EB">
        <w:rPr>
          <w:rFonts w:asciiTheme="majorHAnsi" w:hAnsiTheme="majorHAnsi"/>
          <w:i/>
          <w:iCs/>
        </w:rPr>
        <w:t>Models for Writers</w:t>
      </w:r>
      <w:r w:rsidRPr="00F240EB">
        <w:rPr>
          <w:rFonts w:asciiTheme="majorHAnsi" w:hAnsiTheme="majorHAnsi"/>
        </w:rPr>
        <w:t xml:space="preserve">. 11th </w:t>
      </w:r>
      <w:proofErr w:type="gramStart"/>
      <w:r w:rsidRPr="00F240EB">
        <w:rPr>
          <w:rFonts w:asciiTheme="majorHAnsi" w:hAnsiTheme="majorHAnsi"/>
        </w:rPr>
        <w:t>ed</w:t>
      </w:r>
      <w:proofErr w:type="gramEnd"/>
      <w:r w:rsidRPr="00F240EB">
        <w:rPr>
          <w:rFonts w:asciiTheme="majorHAnsi" w:hAnsiTheme="majorHAnsi"/>
        </w:rPr>
        <w:t>. New York, NY: Bedford/St. Martins, 2012. Print. (</w:t>
      </w:r>
      <w:r w:rsidRPr="00F240EB">
        <w:rPr>
          <w:rStyle w:val="bylinepipe"/>
          <w:rFonts w:asciiTheme="majorHAnsi" w:hAnsiTheme="majorHAnsi"/>
        </w:rPr>
        <w:t>ISBN-13:</w:t>
      </w:r>
      <w:r w:rsidRPr="00F240EB">
        <w:rPr>
          <w:rFonts w:asciiTheme="majorHAnsi" w:hAnsiTheme="majorHAnsi"/>
          <w:bCs/>
        </w:rPr>
        <w:t xml:space="preserve"> 978-0312552015)</w:t>
      </w:r>
    </w:p>
    <w:p w:rsidR="006D47D9" w:rsidRPr="00F240EB" w:rsidRDefault="006D47D9" w:rsidP="005E6B9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F240EB">
        <w:rPr>
          <w:rFonts w:asciiTheme="majorHAnsi" w:hAnsiTheme="majorHAnsi"/>
        </w:rPr>
        <w:t xml:space="preserve">Diana, Hacker. </w:t>
      </w:r>
      <w:r w:rsidRPr="00F240EB">
        <w:rPr>
          <w:rFonts w:asciiTheme="majorHAnsi" w:hAnsiTheme="majorHAnsi"/>
          <w:i/>
          <w:iCs/>
        </w:rPr>
        <w:t>A Pocket Style Manual</w:t>
      </w:r>
      <w:r w:rsidRPr="00F240EB">
        <w:rPr>
          <w:rFonts w:asciiTheme="majorHAnsi" w:hAnsiTheme="majorHAnsi"/>
        </w:rPr>
        <w:t xml:space="preserve">. 6th </w:t>
      </w:r>
      <w:proofErr w:type="gramStart"/>
      <w:r w:rsidRPr="00F240EB">
        <w:rPr>
          <w:rFonts w:asciiTheme="majorHAnsi" w:hAnsiTheme="majorHAnsi"/>
        </w:rPr>
        <w:t>ed</w:t>
      </w:r>
      <w:proofErr w:type="gramEnd"/>
      <w:r w:rsidRPr="00F240EB">
        <w:rPr>
          <w:rFonts w:asciiTheme="majorHAnsi" w:hAnsiTheme="majorHAnsi"/>
        </w:rPr>
        <w:t>. New York: Bedford, 2012. Print.</w:t>
      </w:r>
      <w:r w:rsidR="0093474E" w:rsidRPr="00F240EB">
        <w:rPr>
          <w:rFonts w:asciiTheme="majorHAnsi" w:hAnsiTheme="majorHAnsi"/>
        </w:rPr>
        <w:t xml:space="preserve"> (ISBN 978-0-312-54254-2)</w:t>
      </w:r>
    </w:p>
    <w:p w:rsidR="0093474E" w:rsidRPr="00F240EB" w:rsidRDefault="0093474E" w:rsidP="005E6B9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F240EB">
        <w:rPr>
          <w:rFonts w:asciiTheme="majorHAnsi" w:hAnsiTheme="majorHAnsi"/>
        </w:rPr>
        <w:t>Supplemental texts will be provided in the form of handouts</w:t>
      </w:r>
    </w:p>
    <w:p w:rsidR="0093474E" w:rsidRPr="00A00041" w:rsidRDefault="0093474E" w:rsidP="005E6B9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F240EB">
        <w:rPr>
          <w:rFonts w:asciiTheme="majorHAnsi" w:hAnsiTheme="majorHAnsi"/>
        </w:rPr>
        <w:t xml:space="preserve">A notebook/journal </w:t>
      </w:r>
      <w:r w:rsidR="00E6442A" w:rsidRPr="00F240EB">
        <w:rPr>
          <w:rFonts w:asciiTheme="majorHAnsi" w:hAnsiTheme="majorHAnsi"/>
        </w:rPr>
        <w:t xml:space="preserve">on college-ruled paper </w:t>
      </w:r>
      <w:r w:rsidRPr="00F240EB">
        <w:rPr>
          <w:rFonts w:asciiTheme="majorHAnsi" w:hAnsiTheme="majorHAnsi"/>
        </w:rPr>
        <w:t xml:space="preserve">for </w:t>
      </w:r>
      <w:r w:rsidR="00A00041">
        <w:rPr>
          <w:rFonts w:asciiTheme="majorHAnsi" w:hAnsiTheme="majorHAnsi"/>
        </w:rPr>
        <w:t>reading responses</w:t>
      </w:r>
    </w:p>
    <w:p w:rsidR="00A00041" w:rsidRPr="00F240EB" w:rsidRDefault="00A00041" w:rsidP="005E6B9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Loose-leaf paper for turning in in-class writing</w:t>
      </w:r>
    </w:p>
    <w:p w:rsidR="00F240EB" w:rsidRDefault="00F240EB" w:rsidP="005E6B96">
      <w:pPr>
        <w:spacing w:after="0"/>
        <w:rPr>
          <w:rFonts w:asciiTheme="majorHAnsi" w:hAnsiTheme="majorHAnsi"/>
          <w:b/>
        </w:rPr>
      </w:pPr>
    </w:p>
    <w:p w:rsidR="00AA7567" w:rsidRDefault="00AA7567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</w:rPr>
        <w:t xml:space="preserve">Course </w:t>
      </w:r>
      <w:r w:rsidR="009C1F36" w:rsidRPr="00F240EB">
        <w:rPr>
          <w:rFonts w:asciiTheme="majorHAnsi" w:hAnsiTheme="majorHAnsi"/>
          <w:b/>
        </w:rPr>
        <w:t>Description</w:t>
      </w:r>
      <w:r w:rsidRPr="00F240EB">
        <w:rPr>
          <w:rFonts w:asciiTheme="majorHAnsi" w:hAnsiTheme="majorHAnsi"/>
          <w:b/>
        </w:rPr>
        <w:t xml:space="preserve">:  </w:t>
      </w:r>
      <w:r w:rsidRPr="00F240EB">
        <w:rPr>
          <w:rFonts w:asciiTheme="majorHAnsi" w:hAnsiTheme="majorHAnsi"/>
        </w:rPr>
        <w:t xml:space="preserve">The undergraduate course catalog describes English 1101 as "a composition course focusing on skills required for effective writing in a variety of contexts, with emphasis on the personal essay and also including introductory use of a variety of research skills."  </w:t>
      </w:r>
    </w:p>
    <w:p w:rsidR="00C77AEB" w:rsidRDefault="00C77AEB" w:rsidP="005E6B96">
      <w:pPr>
        <w:spacing w:after="0"/>
        <w:rPr>
          <w:rFonts w:asciiTheme="majorHAnsi" w:hAnsiTheme="majorHAnsi"/>
        </w:rPr>
      </w:pPr>
    </w:p>
    <w:p w:rsidR="00C77AEB" w:rsidRPr="00C77AEB" w:rsidRDefault="00C77AEB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C77AEB">
        <w:rPr>
          <w:rFonts w:asciiTheme="majorHAnsi" w:hAnsiTheme="majorHAnsi"/>
          <w:b/>
          <w:sz w:val="24"/>
          <w:szCs w:val="24"/>
        </w:rPr>
        <w:t xml:space="preserve">Course Objectives: </w:t>
      </w:r>
      <w:r w:rsidRPr="00C77AEB">
        <w:rPr>
          <w:rFonts w:asciiTheme="majorHAnsi" w:hAnsiTheme="majorHAnsi"/>
          <w:sz w:val="24"/>
          <w:szCs w:val="24"/>
        </w:rPr>
        <w:t>This course's Academic Assessment page describes our topics:</w:t>
      </w:r>
    </w:p>
    <w:p w:rsidR="00C77AEB" w:rsidRPr="00C77AEB" w:rsidRDefault="00C77AEB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77AEB">
        <w:rPr>
          <w:rFonts w:asciiTheme="majorHAnsi" w:hAnsiTheme="majorHAnsi"/>
          <w:sz w:val="24"/>
          <w:szCs w:val="24"/>
        </w:rPr>
        <w:t>Strategies for college-level writing, including vocabulary, grammar, style, purpose and audience;</w:t>
      </w:r>
    </w:p>
    <w:p w:rsidR="00C77AEB" w:rsidRPr="00C77AEB" w:rsidRDefault="00C77AEB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77AEB">
        <w:rPr>
          <w:rFonts w:asciiTheme="majorHAnsi" w:hAnsiTheme="majorHAnsi"/>
          <w:sz w:val="24"/>
          <w:szCs w:val="24"/>
        </w:rPr>
        <w:t>Revision;</w:t>
      </w:r>
    </w:p>
    <w:p w:rsidR="00C77AEB" w:rsidRPr="00C77AEB" w:rsidRDefault="00C77AEB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77AEB">
        <w:rPr>
          <w:rFonts w:asciiTheme="majorHAnsi" w:hAnsiTheme="majorHAnsi"/>
          <w:sz w:val="24"/>
          <w:szCs w:val="24"/>
        </w:rPr>
        <w:t>Basic research methods for college-level work, including an introduction to library resources;</w:t>
      </w:r>
    </w:p>
    <w:p w:rsidR="00C77AEB" w:rsidRPr="00C77AEB" w:rsidRDefault="00C77AEB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77AEB">
        <w:rPr>
          <w:rFonts w:asciiTheme="majorHAnsi" w:hAnsiTheme="majorHAnsi"/>
          <w:sz w:val="24"/>
          <w:szCs w:val="24"/>
        </w:rPr>
        <w:t xml:space="preserve">Analysis of texts orally (class discussion) and in writing. </w:t>
      </w:r>
    </w:p>
    <w:p w:rsidR="00C77AEB" w:rsidRPr="00F240EB" w:rsidRDefault="00C77AEB" w:rsidP="005E6B96">
      <w:pPr>
        <w:spacing w:after="0"/>
        <w:rPr>
          <w:rFonts w:asciiTheme="majorHAnsi" w:hAnsiTheme="majorHAnsi"/>
        </w:rPr>
      </w:pPr>
    </w:p>
    <w:p w:rsidR="009C1F36" w:rsidRPr="00F240EB" w:rsidRDefault="009C1F36" w:rsidP="005E6B96">
      <w:pPr>
        <w:spacing w:after="0"/>
        <w:rPr>
          <w:rFonts w:asciiTheme="majorHAnsi" w:hAnsiTheme="majorHAnsi"/>
          <w:b/>
        </w:rPr>
      </w:pPr>
      <w:r w:rsidRPr="00F240EB">
        <w:rPr>
          <w:rFonts w:asciiTheme="majorHAnsi" w:hAnsiTheme="majorHAnsi"/>
          <w:b/>
        </w:rPr>
        <w:t>Course Goals:</w:t>
      </w:r>
    </w:p>
    <w:p w:rsidR="00A16186" w:rsidRPr="00F240EB" w:rsidRDefault="00A16186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>To acquire an ability to write organized, clear, correct, and purposeful prose;</w:t>
      </w:r>
    </w:p>
    <w:p w:rsidR="00A16186" w:rsidRPr="00F240EB" w:rsidRDefault="00A16186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>To understand the principles and strategies of argumentation and analysis;</w:t>
      </w:r>
    </w:p>
    <w:p w:rsidR="00A16186" w:rsidRPr="00F240EB" w:rsidRDefault="00A16186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>To acquire sensitivity to written and oral language as a means of understanding how we relate as individuals to the larger community;</w:t>
      </w:r>
    </w:p>
    <w:p w:rsidR="00A16186" w:rsidRPr="00F240EB" w:rsidRDefault="00A16186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>To grasp the essential nature of research and how to synthesize research in writing so that the insights and documentation are logical and clear;</w:t>
      </w:r>
    </w:p>
    <w:p w:rsidR="00E6442A" w:rsidRPr="00F240EB" w:rsidRDefault="00A16186" w:rsidP="005E6B96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>To understand through the use of textual models how writing and reading are means for connecting the writer to contemporary culture and its diverse problems and conditions.</w:t>
      </w:r>
    </w:p>
    <w:p w:rsidR="00B323BB" w:rsidRPr="00F240EB" w:rsidRDefault="00B323BB" w:rsidP="005E6B96">
      <w:pPr>
        <w:pStyle w:val="NoSpacing"/>
        <w:rPr>
          <w:rFonts w:asciiTheme="majorHAnsi" w:hAnsiTheme="majorHAnsi"/>
          <w:sz w:val="24"/>
          <w:szCs w:val="24"/>
        </w:rPr>
      </w:pPr>
    </w:p>
    <w:p w:rsidR="00C77AEB" w:rsidRPr="00A77246" w:rsidRDefault="00C77AEB" w:rsidP="005E6B96">
      <w:pPr>
        <w:pStyle w:val="NormalWeb"/>
        <w:spacing w:after="0"/>
        <w:rPr>
          <w:rFonts w:ascii="Times New Roman" w:hAnsi="Times New Roman" w:cs="Times New Roman"/>
        </w:rPr>
      </w:pPr>
      <w:r w:rsidRPr="00A77246">
        <w:rPr>
          <w:rFonts w:ascii="Times New Roman" w:hAnsi="Times New Roman" w:cs="Times New Roman"/>
        </w:rPr>
        <w:t>All students, regardless of their degree program, must earn a grade of C or better in English 1101, as it, along with English 1102, fulfills the Area A. Essential Skills requirement in the Core Curriculum.</w:t>
      </w:r>
    </w:p>
    <w:p w:rsidR="00A16186" w:rsidRPr="00F240EB" w:rsidRDefault="00A16186" w:rsidP="005E6B96">
      <w:pPr>
        <w:pStyle w:val="NoSpacing"/>
        <w:rPr>
          <w:rFonts w:asciiTheme="majorHAnsi" w:hAnsiTheme="majorHAnsi"/>
          <w:sz w:val="24"/>
          <w:szCs w:val="24"/>
        </w:rPr>
      </w:pPr>
    </w:p>
    <w:p w:rsidR="005E6B96" w:rsidRDefault="005E6B96" w:rsidP="005E6B96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5E6B96" w:rsidRDefault="005E6B96" w:rsidP="005E6B96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16186" w:rsidRPr="00F240EB" w:rsidRDefault="00B323BB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b/>
          <w:sz w:val="24"/>
          <w:szCs w:val="24"/>
        </w:rPr>
        <w:lastRenderedPageBreak/>
        <w:t>Grade Distribution</w:t>
      </w:r>
      <w:r w:rsidR="00035CC0" w:rsidRPr="00F240EB">
        <w:rPr>
          <w:rFonts w:asciiTheme="majorHAnsi" w:hAnsiTheme="majorHAnsi"/>
          <w:b/>
          <w:sz w:val="24"/>
          <w:szCs w:val="24"/>
        </w:rPr>
        <w:t>:</w:t>
      </w:r>
      <w:r w:rsidR="00035CC0" w:rsidRPr="00F240EB">
        <w:rPr>
          <w:rFonts w:asciiTheme="majorHAnsi" w:hAnsiTheme="majorHAnsi"/>
          <w:sz w:val="24"/>
          <w:szCs w:val="24"/>
        </w:rPr>
        <w:t xml:space="preserve">  Your final grade will be determined as follows:</w:t>
      </w:r>
    </w:p>
    <w:p w:rsidR="005E6B96" w:rsidRDefault="005E6B96" w:rsidP="005E6B96">
      <w:pPr>
        <w:pStyle w:val="NoSpacing"/>
        <w:rPr>
          <w:rFonts w:asciiTheme="majorHAnsi" w:hAnsiTheme="majorHAnsi"/>
          <w:sz w:val="24"/>
          <w:szCs w:val="24"/>
        </w:rPr>
      </w:pPr>
    </w:p>
    <w:p w:rsidR="00035CC0" w:rsidRDefault="00035CC0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ab/>
      </w:r>
      <w:r w:rsidRPr="00F240EB">
        <w:rPr>
          <w:rFonts w:asciiTheme="majorHAnsi" w:hAnsiTheme="majorHAnsi"/>
          <w:sz w:val="24"/>
          <w:szCs w:val="24"/>
        </w:rPr>
        <w:tab/>
        <w:t xml:space="preserve">Participation:  </w:t>
      </w:r>
      <w:r w:rsidR="00BE54F1">
        <w:rPr>
          <w:rFonts w:asciiTheme="majorHAnsi" w:hAnsiTheme="majorHAnsi"/>
          <w:sz w:val="24"/>
          <w:szCs w:val="24"/>
        </w:rPr>
        <w:t>5</w:t>
      </w:r>
      <w:r w:rsidR="008E5889" w:rsidRPr="00F240EB">
        <w:rPr>
          <w:rFonts w:asciiTheme="majorHAnsi" w:hAnsiTheme="majorHAnsi"/>
          <w:sz w:val="24"/>
          <w:szCs w:val="24"/>
        </w:rPr>
        <w:t>%</w:t>
      </w:r>
    </w:p>
    <w:p w:rsidR="00BE54F1" w:rsidRDefault="00BE54F1" w:rsidP="005E6B9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Reading Responses:  5%</w:t>
      </w:r>
    </w:p>
    <w:p w:rsidR="00BE54F1" w:rsidRDefault="00BE54F1" w:rsidP="005E6B9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In-Class Writing Assignments:  5%</w:t>
      </w:r>
    </w:p>
    <w:p w:rsidR="00470749" w:rsidRDefault="00470749" w:rsidP="005E6B96">
      <w:pPr>
        <w:pStyle w:val="NoSpacing"/>
        <w:ind w:left="720" w:firstLine="720"/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 xml:space="preserve">Personal </w:t>
      </w:r>
      <w:r>
        <w:rPr>
          <w:rFonts w:asciiTheme="majorHAnsi" w:hAnsiTheme="majorHAnsi"/>
          <w:sz w:val="24"/>
          <w:szCs w:val="24"/>
        </w:rPr>
        <w:t>Reflection</w:t>
      </w:r>
      <w:r w:rsidRPr="00F240EB">
        <w:rPr>
          <w:rFonts w:asciiTheme="majorHAnsi" w:hAnsiTheme="majorHAnsi"/>
          <w:sz w:val="24"/>
          <w:szCs w:val="24"/>
        </w:rPr>
        <w:t xml:space="preserve"> (3-4 pages):  </w:t>
      </w:r>
      <w:r w:rsidR="001C36C3">
        <w:rPr>
          <w:rFonts w:asciiTheme="majorHAnsi" w:hAnsiTheme="majorHAnsi"/>
          <w:sz w:val="24"/>
          <w:szCs w:val="24"/>
        </w:rPr>
        <w:t>20</w:t>
      </w:r>
      <w:r w:rsidRPr="00F240EB">
        <w:rPr>
          <w:rFonts w:asciiTheme="majorHAnsi" w:hAnsiTheme="majorHAnsi"/>
          <w:sz w:val="24"/>
          <w:szCs w:val="24"/>
        </w:rPr>
        <w:t>%</w:t>
      </w:r>
    </w:p>
    <w:p w:rsidR="006219BB" w:rsidRPr="00F240EB" w:rsidRDefault="009B072D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ab/>
      </w:r>
      <w:r w:rsidRPr="00F240EB">
        <w:rPr>
          <w:rFonts w:asciiTheme="majorHAnsi" w:hAnsiTheme="majorHAnsi"/>
          <w:sz w:val="24"/>
          <w:szCs w:val="24"/>
        </w:rPr>
        <w:tab/>
      </w:r>
      <w:r w:rsidR="002D58A6">
        <w:rPr>
          <w:rFonts w:asciiTheme="majorHAnsi" w:hAnsiTheme="majorHAnsi"/>
          <w:sz w:val="24"/>
          <w:szCs w:val="24"/>
        </w:rPr>
        <w:t>Argumentative</w:t>
      </w:r>
      <w:r w:rsidR="003F47FD">
        <w:rPr>
          <w:rFonts w:asciiTheme="majorHAnsi" w:hAnsiTheme="majorHAnsi"/>
          <w:sz w:val="24"/>
          <w:szCs w:val="24"/>
        </w:rPr>
        <w:t xml:space="preserve"> Essay</w:t>
      </w:r>
      <w:r w:rsidR="008E5889" w:rsidRPr="00F240EB">
        <w:rPr>
          <w:rFonts w:asciiTheme="majorHAnsi" w:hAnsiTheme="majorHAnsi"/>
          <w:sz w:val="24"/>
          <w:szCs w:val="24"/>
        </w:rPr>
        <w:t xml:space="preserve"> (4-6 pages):</w:t>
      </w:r>
      <w:r w:rsidR="00271523">
        <w:rPr>
          <w:rFonts w:asciiTheme="majorHAnsi" w:hAnsiTheme="majorHAnsi"/>
          <w:sz w:val="24"/>
          <w:szCs w:val="24"/>
        </w:rPr>
        <w:t xml:space="preserve">  20</w:t>
      </w:r>
      <w:r w:rsidR="008E5889" w:rsidRPr="00F240EB">
        <w:rPr>
          <w:rFonts w:asciiTheme="majorHAnsi" w:hAnsiTheme="majorHAnsi"/>
          <w:sz w:val="24"/>
          <w:szCs w:val="24"/>
        </w:rPr>
        <w:t>%</w:t>
      </w:r>
    </w:p>
    <w:p w:rsidR="006219BB" w:rsidRPr="00F240EB" w:rsidRDefault="006219BB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F240EB">
        <w:rPr>
          <w:rFonts w:asciiTheme="majorHAnsi" w:hAnsiTheme="majorHAnsi"/>
          <w:sz w:val="24"/>
          <w:szCs w:val="24"/>
        </w:rPr>
        <w:tab/>
      </w:r>
      <w:r w:rsidRPr="00F240EB">
        <w:rPr>
          <w:rFonts w:asciiTheme="majorHAnsi" w:hAnsiTheme="majorHAnsi"/>
          <w:sz w:val="24"/>
          <w:szCs w:val="24"/>
        </w:rPr>
        <w:tab/>
        <w:t>Research Paper</w:t>
      </w:r>
      <w:r w:rsidR="008E5889" w:rsidRPr="00F240EB">
        <w:rPr>
          <w:rFonts w:asciiTheme="majorHAnsi" w:hAnsiTheme="majorHAnsi"/>
          <w:sz w:val="24"/>
          <w:szCs w:val="24"/>
        </w:rPr>
        <w:t xml:space="preserve"> (6-7 pages):  20%</w:t>
      </w:r>
    </w:p>
    <w:p w:rsidR="00470749" w:rsidRDefault="003F47FD" w:rsidP="005E6B96">
      <w:pPr>
        <w:pStyle w:val="NoSpacing"/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Film Analysis</w:t>
      </w:r>
      <w:r w:rsidR="00470749" w:rsidRPr="00F240EB">
        <w:rPr>
          <w:rFonts w:asciiTheme="majorHAnsi" w:hAnsiTheme="majorHAnsi"/>
          <w:sz w:val="24"/>
          <w:szCs w:val="24"/>
        </w:rPr>
        <w:t xml:space="preserve"> (4-6 pages)</w:t>
      </w:r>
      <w:r w:rsidR="001C36C3">
        <w:rPr>
          <w:rFonts w:asciiTheme="majorHAnsi" w:hAnsiTheme="majorHAnsi"/>
          <w:sz w:val="24"/>
          <w:szCs w:val="24"/>
        </w:rPr>
        <w:t xml:space="preserve"> and In-Class Presentation</w:t>
      </w:r>
      <w:r w:rsidR="00470749" w:rsidRPr="00F240EB">
        <w:rPr>
          <w:rFonts w:asciiTheme="majorHAnsi" w:hAnsiTheme="majorHAnsi"/>
          <w:sz w:val="24"/>
          <w:szCs w:val="24"/>
        </w:rPr>
        <w:t>:</w:t>
      </w:r>
      <w:r w:rsidR="00470749">
        <w:rPr>
          <w:rFonts w:asciiTheme="majorHAnsi" w:hAnsiTheme="majorHAnsi"/>
          <w:sz w:val="24"/>
          <w:szCs w:val="24"/>
        </w:rPr>
        <w:t xml:space="preserve">  20</w:t>
      </w:r>
      <w:r w:rsidR="00470749" w:rsidRPr="00F240EB">
        <w:rPr>
          <w:rFonts w:asciiTheme="majorHAnsi" w:hAnsiTheme="majorHAnsi"/>
          <w:sz w:val="24"/>
          <w:szCs w:val="24"/>
        </w:rPr>
        <w:t>%</w:t>
      </w:r>
    </w:p>
    <w:p w:rsidR="00462925" w:rsidRDefault="00462925" w:rsidP="005E6B96">
      <w:pPr>
        <w:pStyle w:val="NoSpacing"/>
        <w:rPr>
          <w:rFonts w:asciiTheme="majorHAnsi" w:hAnsiTheme="majorHAnsi"/>
          <w:sz w:val="24"/>
          <w:szCs w:val="24"/>
        </w:rPr>
      </w:pPr>
    </w:p>
    <w:p w:rsidR="00462925" w:rsidRDefault="00462925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462925">
        <w:rPr>
          <w:rFonts w:asciiTheme="majorHAnsi" w:hAnsiTheme="majorHAnsi"/>
          <w:b/>
          <w:sz w:val="24"/>
          <w:szCs w:val="24"/>
        </w:rPr>
        <w:t xml:space="preserve">Participation:  </w:t>
      </w:r>
      <w:r w:rsidR="002206C4">
        <w:rPr>
          <w:rFonts w:asciiTheme="majorHAnsi" w:hAnsiTheme="majorHAnsi"/>
          <w:sz w:val="24"/>
          <w:szCs w:val="24"/>
        </w:rPr>
        <w:t xml:space="preserve">Participation grades </w:t>
      </w:r>
      <w:r w:rsidR="008135BB">
        <w:rPr>
          <w:rFonts w:asciiTheme="majorHAnsi" w:hAnsiTheme="majorHAnsi"/>
          <w:sz w:val="24"/>
          <w:szCs w:val="24"/>
        </w:rPr>
        <w:t>are determined by preparedness and engagement in class discussions</w:t>
      </w:r>
      <w:r w:rsidR="00BE54F1">
        <w:rPr>
          <w:rFonts w:asciiTheme="majorHAnsi" w:hAnsiTheme="majorHAnsi"/>
          <w:sz w:val="24"/>
          <w:szCs w:val="24"/>
        </w:rPr>
        <w:t>.  If you complete the reading responses you should be able to participate in class discussions and answer questions if called upon.</w:t>
      </w:r>
    </w:p>
    <w:p w:rsidR="002206C4" w:rsidRDefault="002206C4" w:rsidP="005E6B96">
      <w:pPr>
        <w:pStyle w:val="NoSpacing"/>
        <w:rPr>
          <w:rFonts w:asciiTheme="majorHAnsi" w:hAnsiTheme="majorHAnsi"/>
          <w:sz w:val="24"/>
          <w:szCs w:val="24"/>
        </w:rPr>
      </w:pPr>
    </w:p>
    <w:p w:rsidR="002206C4" w:rsidRDefault="002206C4" w:rsidP="005E6B96">
      <w:pPr>
        <w:pStyle w:val="NoSpacing"/>
        <w:rPr>
          <w:rFonts w:asciiTheme="majorHAnsi" w:hAnsiTheme="majorHAnsi"/>
          <w:sz w:val="24"/>
          <w:szCs w:val="24"/>
        </w:rPr>
      </w:pPr>
      <w:r w:rsidRPr="002206C4">
        <w:rPr>
          <w:rFonts w:asciiTheme="majorHAnsi" w:hAnsiTheme="majorHAnsi"/>
          <w:b/>
          <w:sz w:val="24"/>
          <w:szCs w:val="24"/>
        </w:rPr>
        <w:t>Notebooks:</w:t>
      </w:r>
      <w:r>
        <w:rPr>
          <w:rFonts w:asciiTheme="majorHAnsi" w:hAnsiTheme="majorHAnsi"/>
          <w:sz w:val="24"/>
          <w:szCs w:val="24"/>
        </w:rPr>
        <w:t xml:space="preserve">  </w:t>
      </w:r>
      <w:r w:rsidRPr="00F240EB">
        <w:rPr>
          <w:rFonts w:asciiTheme="majorHAnsi" w:hAnsiTheme="majorHAnsi"/>
          <w:sz w:val="24"/>
          <w:szCs w:val="24"/>
        </w:rPr>
        <w:t>Only pen is to be used in your notebook</w:t>
      </w:r>
      <w:r w:rsidR="008135BB">
        <w:rPr>
          <w:rFonts w:asciiTheme="majorHAnsi" w:hAnsiTheme="majorHAnsi"/>
          <w:sz w:val="24"/>
          <w:szCs w:val="24"/>
        </w:rPr>
        <w:t xml:space="preserve"> for reading responses</w:t>
      </w:r>
      <w:r w:rsidRPr="00F240EB">
        <w:rPr>
          <w:rFonts w:asciiTheme="majorHAnsi" w:hAnsiTheme="majorHAnsi"/>
          <w:sz w:val="24"/>
          <w:szCs w:val="24"/>
        </w:rPr>
        <w:t>, and your writing must be legible.  If you choose to write in pencil, your assignment will smudge and I won’t be able to read it.  If I can’t read it, you won’t receive credit for the assignment.</w:t>
      </w:r>
    </w:p>
    <w:p w:rsidR="002206C4" w:rsidRDefault="002206C4" w:rsidP="005E6B96">
      <w:pPr>
        <w:pStyle w:val="NoSpacing"/>
        <w:rPr>
          <w:rFonts w:asciiTheme="majorHAnsi" w:hAnsiTheme="majorHAnsi"/>
          <w:sz w:val="24"/>
          <w:szCs w:val="24"/>
        </w:rPr>
      </w:pPr>
    </w:p>
    <w:p w:rsidR="00D61560" w:rsidRPr="00D61560" w:rsidRDefault="00D61560" w:rsidP="005E6B96">
      <w:pPr>
        <w:spacing w:after="0"/>
        <w:contextualSpacing/>
        <w:rPr>
          <w:rFonts w:asciiTheme="majorHAnsi" w:hAnsiTheme="majorHAnsi"/>
        </w:rPr>
      </w:pPr>
      <w:r w:rsidRPr="00D61560">
        <w:rPr>
          <w:rFonts w:asciiTheme="majorHAnsi" w:hAnsiTheme="majorHAnsi"/>
          <w:b/>
        </w:rPr>
        <w:t xml:space="preserve">Reading Responses: </w:t>
      </w:r>
      <w:r w:rsidRPr="00D61560">
        <w:rPr>
          <w:rFonts w:asciiTheme="majorHAnsi" w:hAnsiTheme="majorHAnsi"/>
        </w:rPr>
        <w:t>For each assigned reading, students will identify two observations concerning the text in list form.</w:t>
      </w:r>
      <w:r w:rsidRPr="00D61560">
        <w:rPr>
          <w:rFonts w:asciiTheme="majorHAnsi" w:hAnsiTheme="majorHAnsi"/>
          <w:b/>
        </w:rPr>
        <w:t xml:space="preserve"> Reading responses are to be completed in your writing notebook. The author’s name, title of the text, and the date assigned must be written at the top of each respo</w:t>
      </w:r>
      <w:bookmarkStart w:id="0" w:name="_GoBack"/>
      <w:bookmarkEnd w:id="0"/>
      <w:r w:rsidRPr="00D61560">
        <w:rPr>
          <w:rFonts w:asciiTheme="majorHAnsi" w:hAnsiTheme="majorHAnsi"/>
          <w:b/>
        </w:rPr>
        <w:t>nse in order to receive credit. Reading responses will be used during class discussions.</w:t>
      </w:r>
      <w:r w:rsidRPr="00D61560">
        <w:rPr>
          <w:rFonts w:asciiTheme="majorHAnsi" w:hAnsiTheme="majorHAnsi"/>
        </w:rPr>
        <w:t xml:space="preserve"> If you have any questions or concerns while reading the text, write them at the bottom of the page and bring them to class for discussion.  </w:t>
      </w:r>
    </w:p>
    <w:p w:rsidR="00D61560" w:rsidRPr="00C77AEB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77AEB">
        <w:rPr>
          <w:rFonts w:asciiTheme="majorHAnsi" w:hAnsiTheme="majorHAnsi"/>
        </w:rPr>
        <w:t xml:space="preserve">Responses are not required to be positive and there is no set answer when analyzing literature. </w:t>
      </w:r>
      <w:r w:rsidR="00A00041" w:rsidRPr="00C77AEB">
        <w:rPr>
          <w:rFonts w:asciiTheme="majorHAnsi" w:hAnsiTheme="majorHAnsi"/>
        </w:rPr>
        <w:t xml:space="preserve"> </w:t>
      </w:r>
      <w:r w:rsidRPr="00C77AEB">
        <w:rPr>
          <w:rFonts w:asciiTheme="majorHAnsi" w:hAnsiTheme="majorHAnsi"/>
        </w:rPr>
        <w:t>Honest, individual opinions, whether positive or negative, should make up these responses.</w:t>
      </w:r>
      <w:r w:rsidR="00A00041" w:rsidRPr="00C77AEB">
        <w:rPr>
          <w:rFonts w:asciiTheme="majorHAnsi" w:hAnsiTheme="majorHAnsi"/>
        </w:rPr>
        <w:t xml:space="preserve"> </w:t>
      </w:r>
      <w:r w:rsidRPr="00C77AEB">
        <w:rPr>
          <w:rFonts w:asciiTheme="majorHAnsi" w:hAnsiTheme="majorHAnsi"/>
        </w:rPr>
        <w:t xml:space="preserve"> I will not grade these based upon your opinion.</w:t>
      </w:r>
    </w:p>
    <w:p w:rsidR="00D61560" w:rsidRPr="00D61560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D61560">
        <w:rPr>
          <w:rFonts w:asciiTheme="majorHAnsi" w:hAnsiTheme="majorHAnsi"/>
          <w:b/>
        </w:rPr>
        <w:t xml:space="preserve">Reading responses must be completed prior to the reading discussion. </w:t>
      </w:r>
      <w:r w:rsidR="00A00041">
        <w:rPr>
          <w:rFonts w:asciiTheme="majorHAnsi" w:hAnsiTheme="majorHAnsi"/>
          <w:b/>
        </w:rPr>
        <w:t xml:space="preserve"> </w:t>
      </w:r>
      <w:r w:rsidRPr="00D61560">
        <w:rPr>
          <w:rFonts w:asciiTheme="majorHAnsi" w:hAnsiTheme="majorHAnsi"/>
          <w:b/>
        </w:rPr>
        <w:t>These are not to be written in class.</w:t>
      </w:r>
      <w:r w:rsidR="00A00041">
        <w:rPr>
          <w:rFonts w:asciiTheme="majorHAnsi" w:hAnsiTheme="majorHAnsi"/>
          <w:b/>
        </w:rPr>
        <w:t xml:space="preserve"> </w:t>
      </w:r>
      <w:r w:rsidRPr="00D61560">
        <w:rPr>
          <w:rFonts w:asciiTheme="majorHAnsi" w:hAnsiTheme="majorHAnsi"/>
          <w:b/>
        </w:rPr>
        <w:t xml:space="preserve"> If you try to complete the response in class, you will lose credit for the response and be counted absent for the day. </w:t>
      </w:r>
      <w:r w:rsidR="00A00041">
        <w:rPr>
          <w:rFonts w:asciiTheme="majorHAnsi" w:hAnsiTheme="majorHAnsi"/>
          <w:b/>
        </w:rPr>
        <w:t xml:space="preserve"> </w:t>
      </w:r>
      <w:r w:rsidRPr="00D61560">
        <w:rPr>
          <w:rFonts w:asciiTheme="majorHAnsi" w:hAnsiTheme="majorHAnsi"/>
          <w:b/>
        </w:rPr>
        <w:t xml:space="preserve">Do not try to write these in one sitting. </w:t>
      </w:r>
      <w:r w:rsidR="00A00041">
        <w:rPr>
          <w:rFonts w:asciiTheme="majorHAnsi" w:hAnsiTheme="majorHAnsi"/>
          <w:b/>
        </w:rPr>
        <w:t xml:space="preserve"> </w:t>
      </w:r>
      <w:r w:rsidRPr="00D61560">
        <w:rPr>
          <w:rFonts w:asciiTheme="majorHAnsi" w:hAnsiTheme="majorHAnsi"/>
          <w:b/>
        </w:rPr>
        <w:t>I will check your notebooks frequently in class.</w:t>
      </w:r>
    </w:p>
    <w:p w:rsidR="00D61560" w:rsidRPr="00D61560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D61560">
        <w:rPr>
          <w:rFonts w:asciiTheme="majorHAnsi" w:hAnsiTheme="majorHAnsi"/>
        </w:rPr>
        <w:t xml:space="preserve">Observations may include but are not limited to interesting moments, emotional reactions (what you liked, disliked, what was irritating, exciting, shocking etc.), and/or the author’s intentions (why he/she wrote this piece). </w:t>
      </w:r>
      <w:r w:rsidR="00A00041">
        <w:rPr>
          <w:rFonts w:asciiTheme="majorHAnsi" w:hAnsiTheme="majorHAnsi"/>
        </w:rPr>
        <w:t xml:space="preserve"> </w:t>
      </w:r>
      <w:r w:rsidRPr="00D61560">
        <w:rPr>
          <w:rFonts w:asciiTheme="majorHAnsi" w:hAnsiTheme="majorHAnsi"/>
        </w:rPr>
        <w:t>You may use any combination of observations to complete the assignment (an interesting moment and an emotional reaction, the author’s intention and an interesting moment</w:t>
      </w:r>
      <w:r w:rsidR="00907407">
        <w:rPr>
          <w:rFonts w:asciiTheme="majorHAnsi" w:hAnsiTheme="majorHAnsi"/>
        </w:rPr>
        <w:t>,</w:t>
      </w:r>
      <w:r w:rsidRPr="00D61560">
        <w:rPr>
          <w:rFonts w:asciiTheme="majorHAnsi" w:hAnsiTheme="majorHAnsi"/>
        </w:rPr>
        <w:t xml:space="preserve"> etc.). </w:t>
      </w:r>
    </w:p>
    <w:p w:rsidR="00D61560" w:rsidRPr="00D61560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D61560">
        <w:rPr>
          <w:rFonts w:asciiTheme="majorHAnsi" w:hAnsiTheme="majorHAnsi"/>
          <w:b/>
        </w:rPr>
        <w:t>Students must provide examples to solidify their responses.</w:t>
      </w:r>
      <w:r w:rsidRPr="00D61560">
        <w:rPr>
          <w:rFonts w:asciiTheme="majorHAnsi" w:hAnsiTheme="majorHAnsi"/>
        </w:rPr>
        <w:t xml:space="preserve"> </w:t>
      </w:r>
      <w:r w:rsidR="00A00041">
        <w:rPr>
          <w:rFonts w:asciiTheme="majorHAnsi" w:hAnsiTheme="majorHAnsi"/>
        </w:rPr>
        <w:t xml:space="preserve"> </w:t>
      </w:r>
      <w:r w:rsidRPr="00D61560">
        <w:rPr>
          <w:rFonts w:asciiTheme="majorHAnsi" w:hAnsiTheme="majorHAnsi"/>
        </w:rPr>
        <w:t>For example, if you choose to write about literary devices, an example of each device is required; if you choose to write your emotional response, you must explain your response and identify which areas of the text elicited that response.</w:t>
      </w:r>
    </w:p>
    <w:p w:rsidR="00D61560" w:rsidRPr="00D61560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D61560">
        <w:rPr>
          <w:rFonts w:asciiTheme="majorHAnsi" w:hAnsiTheme="majorHAnsi"/>
        </w:rPr>
        <w:t>Some reading responses will contain more specific assignments such as identifying structural aspects of the text (thesis, organization etc.) and literary devices (imagery, tone, diction, syntax</w:t>
      </w:r>
      <w:r w:rsidR="00907407">
        <w:rPr>
          <w:rFonts w:asciiTheme="majorHAnsi" w:hAnsiTheme="majorHAnsi"/>
        </w:rPr>
        <w:t>,</w:t>
      </w:r>
      <w:r w:rsidRPr="00D61560">
        <w:rPr>
          <w:rFonts w:asciiTheme="majorHAnsi" w:hAnsiTheme="majorHAnsi"/>
        </w:rPr>
        <w:t xml:space="preserve"> etc.). </w:t>
      </w:r>
      <w:r w:rsidR="00A00041">
        <w:rPr>
          <w:rFonts w:asciiTheme="majorHAnsi" w:hAnsiTheme="majorHAnsi"/>
        </w:rPr>
        <w:t xml:space="preserve"> </w:t>
      </w:r>
      <w:r w:rsidRPr="00D61560">
        <w:rPr>
          <w:rFonts w:asciiTheme="majorHAnsi" w:hAnsiTheme="majorHAnsi"/>
        </w:rPr>
        <w:t xml:space="preserve">I will notify you of any detailed reading responses ahead of time.    </w:t>
      </w:r>
    </w:p>
    <w:p w:rsidR="00D61560" w:rsidRPr="00D61560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D61560">
        <w:rPr>
          <w:rFonts w:asciiTheme="majorHAnsi" w:hAnsiTheme="majorHAnsi"/>
          <w:b/>
        </w:rPr>
        <w:t>For classes that require multiple texts, one observation for each text is required.</w:t>
      </w:r>
    </w:p>
    <w:p w:rsidR="00D61560" w:rsidRPr="00C77AEB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 w:rsidRPr="00C77AEB">
        <w:rPr>
          <w:rFonts w:asciiTheme="majorHAnsi" w:hAnsiTheme="majorHAnsi"/>
          <w:b/>
        </w:rPr>
        <w:t xml:space="preserve">If you are absent when a reading response is due, you are still required to complete the response. </w:t>
      </w:r>
    </w:p>
    <w:p w:rsidR="00D61560" w:rsidRDefault="00D61560" w:rsidP="005E6B9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77AEB">
        <w:rPr>
          <w:rFonts w:asciiTheme="majorHAnsi" w:hAnsiTheme="majorHAnsi"/>
        </w:rPr>
        <w:lastRenderedPageBreak/>
        <w:t xml:space="preserve">Notebooks will be turned in throughout the semester. </w:t>
      </w:r>
    </w:p>
    <w:p w:rsidR="00C77AEB" w:rsidRDefault="00C77AEB" w:rsidP="005E6B96">
      <w:pPr>
        <w:spacing w:after="0"/>
        <w:rPr>
          <w:rFonts w:asciiTheme="majorHAnsi" w:hAnsiTheme="majorHAnsi"/>
        </w:rPr>
      </w:pPr>
    </w:p>
    <w:p w:rsidR="00C77AEB" w:rsidRPr="00C74B92" w:rsidRDefault="00C77AEB" w:rsidP="005E6B96">
      <w:pPr>
        <w:spacing w:after="0"/>
        <w:rPr>
          <w:rFonts w:asciiTheme="majorHAnsi" w:hAnsiTheme="majorHAnsi"/>
        </w:rPr>
      </w:pPr>
      <w:r w:rsidRPr="00C74B92">
        <w:rPr>
          <w:rFonts w:asciiTheme="majorHAnsi" w:hAnsiTheme="majorHAnsi"/>
          <w:b/>
        </w:rPr>
        <w:t>In-Class Writing Assignments:</w:t>
      </w:r>
      <w:r w:rsidR="00C74B92">
        <w:rPr>
          <w:rFonts w:asciiTheme="majorHAnsi" w:hAnsiTheme="majorHAnsi"/>
          <w:b/>
        </w:rPr>
        <w:t xml:space="preserve">  </w:t>
      </w:r>
      <w:r w:rsidR="00C74B92" w:rsidRPr="00C74B92">
        <w:rPr>
          <w:rFonts w:asciiTheme="majorHAnsi" w:hAnsiTheme="majorHAnsi" w:cs="Times New Roman"/>
        </w:rPr>
        <w:t xml:space="preserve">As this is a writing class, some classes will begin with a short in-class writing assignment based on the previously assigned reading or another discussion topic of my choosing. We will then discuss your answers as a class before turning </w:t>
      </w:r>
      <w:r w:rsidR="00C74B92">
        <w:rPr>
          <w:rFonts w:asciiTheme="majorHAnsi" w:hAnsiTheme="majorHAnsi" w:cs="Times New Roman"/>
        </w:rPr>
        <w:t xml:space="preserve">in </w:t>
      </w:r>
      <w:r w:rsidR="00C74B92" w:rsidRPr="00C74B92">
        <w:rPr>
          <w:rFonts w:asciiTheme="majorHAnsi" w:hAnsiTheme="majorHAnsi" w:cs="Times New Roman"/>
        </w:rPr>
        <w:t xml:space="preserve">your response to me for grading. </w:t>
      </w:r>
      <w:r w:rsidR="00C74B92">
        <w:rPr>
          <w:rFonts w:asciiTheme="majorHAnsi" w:hAnsiTheme="majorHAnsi" w:cs="Times New Roman"/>
        </w:rPr>
        <w:t xml:space="preserve"> </w:t>
      </w:r>
      <w:r w:rsidR="00C74B92" w:rsidRPr="00C74B92">
        <w:rPr>
          <w:rFonts w:asciiTheme="majorHAnsi" w:hAnsiTheme="majorHAnsi" w:cs="Times New Roman"/>
        </w:rPr>
        <w:t xml:space="preserve">These in-class writings will require critical thought but need not be fully-formulated essays, but rather show me that you </w:t>
      </w:r>
      <w:r w:rsidR="00C74B92">
        <w:rPr>
          <w:rFonts w:asciiTheme="majorHAnsi" w:hAnsiTheme="majorHAnsi" w:cs="Times New Roman"/>
        </w:rPr>
        <w:t>read</w:t>
      </w:r>
      <w:r w:rsidR="00C74B92" w:rsidRPr="00C74B92">
        <w:rPr>
          <w:rFonts w:asciiTheme="majorHAnsi" w:hAnsiTheme="majorHAnsi" w:cs="Times New Roman"/>
        </w:rPr>
        <w:t xml:space="preserve"> the assigned reading and can discuss a topic critically. </w:t>
      </w:r>
      <w:r w:rsidR="00C74B92">
        <w:rPr>
          <w:rFonts w:asciiTheme="majorHAnsi" w:hAnsiTheme="majorHAnsi" w:cs="Times New Roman"/>
        </w:rPr>
        <w:t xml:space="preserve"> </w:t>
      </w:r>
      <w:r w:rsidR="00C74B92" w:rsidRPr="00C74B92">
        <w:rPr>
          <w:rFonts w:asciiTheme="majorHAnsi" w:hAnsiTheme="majorHAnsi" w:cs="Times New Roman"/>
        </w:rPr>
        <w:t xml:space="preserve">The in-class writings are graded all or nothing, 100% or 0%. </w:t>
      </w:r>
      <w:r w:rsidR="00C74B92">
        <w:rPr>
          <w:rFonts w:asciiTheme="majorHAnsi" w:hAnsiTheme="majorHAnsi" w:cs="Times New Roman"/>
        </w:rPr>
        <w:t xml:space="preserve"> </w:t>
      </w:r>
      <w:r w:rsidR="00C74B92" w:rsidRPr="00C74B92">
        <w:rPr>
          <w:rFonts w:asciiTheme="majorHAnsi" w:hAnsiTheme="majorHAnsi" w:cs="Times New Roman"/>
        </w:rPr>
        <w:t>If you arrive late and miss the writing, you will receive a zero for that day’s writing, so please be on time.</w:t>
      </w:r>
    </w:p>
    <w:p w:rsidR="002206C4" w:rsidRPr="002206C4" w:rsidRDefault="002206C4" w:rsidP="005E6B96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B323BB" w:rsidRPr="00F240EB" w:rsidRDefault="00D61560" w:rsidP="005E6B96">
      <w:pPr>
        <w:spacing w:after="0"/>
        <w:rPr>
          <w:rFonts w:asciiTheme="majorHAnsi" w:hAnsiTheme="majorHAnsi"/>
          <w:b/>
          <w:bCs/>
        </w:rPr>
      </w:pPr>
      <w:r w:rsidRPr="00D61560">
        <w:rPr>
          <w:rFonts w:asciiTheme="majorHAnsi" w:hAnsiTheme="majorHAnsi"/>
          <w:b/>
        </w:rPr>
        <w:t>The Four Major Papers:</w:t>
      </w:r>
      <w:r>
        <w:rPr>
          <w:rFonts w:asciiTheme="majorHAnsi" w:hAnsiTheme="majorHAnsi"/>
        </w:rPr>
        <w:t xml:space="preserve">  </w:t>
      </w:r>
      <w:r w:rsidR="00B323BB" w:rsidRPr="00F240EB">
        <w:rPr>
          <w:rFonts w:asciiTheme="majorHAnsi" w:hAnsiTheme="majorHAnsi"/>
        </w:rPr>
        <w:t xml:space="preserve">Detailed assignment sheets will be handed out for each paper/assignment later on in the semester. All papers are to be in </w:t>
      </w:r>
      <w:r w:rsidR="00C77AEB">
        <w:rPr>
          <w:rFonts w:asciiTheme="majorHAnsi" w:hAnsiTheme="majorHAnsi"/>
        </w:rPr>
        <w:t xml:space="preserve">MLA format with </w:t>
      </w:r>
      <w:r w:rsidR="00B323BB" w:rsidRPr="00F240EB">
        <w:rPr>
          <w:rFonts w:asciiTheme="majorHAnsi" w:hAnsiTheme="majorHAnsi"/>
        </w:rPr>
        <w:t xml:space="preserve">12 point font, have one inch </w:t>
      </w:r>
      <w:r w:rsidR="00A00041">
        <w:rPr>
          <w:rFonts w:asciiTheme="majorHAnsi" w:hAnsiTheme="majorHAnsi"/>
        </w:rPr>
        <w:t>margins</w:t>
      </w:r>
      <w:r w:rsidR="00B323BB" w:rsidRPr="00F240EB">
        <w:rPr>
          <w:rFonts w:asciiTheme="majorHAnsi" w:hAnsiTheme="majorHAnsi"/>
        </w:rPr>
        <w:t xml:space="preserve">, and go at least </w:t>
      </w:r>
      <w:r>
        <w:rPr>
          <w:rFonts w:asciiTheme="majorHAnsi" w:hAnsiTheme="majorHAnsi"/>
        </w:rPr>
        <w:t>3/4</w:t>
      </w:r>
      <w:r w:rsidR="00B323BB" w:rsidRPr="00F240EB">
        <w:rPr>
          <w:rFonts w:asciiTheme="majorHAnsi" w:hAnsiTheme="majorHAnsi"/>
        </w:rPr>
        <w:t xml:space="preserve"> down the first page of the minimum page requirement.  </w:t>
      </w:r>
      <w:r w:rsidR="00B323BB" w:rsidRPr="00F240EB">
        <w:rPr>
          <w:rFonts w:asciiTheme="majorHAnsi" w:hAnsiTheme="majorHAnsi"/>
          <w:b/>
          <w:bCs/>
        </w:rPr>
        <w:t>All grades are non-negotiable.</w:t>
      </w:r>
    </w:p>
    <w:p w:rsidR="00B323BB" w:rsidRDefault="00B323BB" w:rsidP="005E6B96">
      <w:pPr>
        <w:spacing w:after="0"/>
        <w:rPr>
          <w:rFonts w:asciiTheme="majorHAnsi" w:hAnsiTheme="majorHAnsi"/>
          <w:b/>
          <w:bCs/>
        </w:rPr>
      </w:pPr>
    </w:p>
    <w:p w:rsidR="00C01B60" w:rsidRPr="00CC13D9" w:rsidRDefault="00C01B60" w:rsidP="005E6B96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 xml:space="preserve">Presentation:  </w:t>
      </w:r>
      <w:r w:rsidR="00CC13D9">
        <w:rPr>
          <w:rFonts w:asciiTheme="majorHAnsi" w:hAnsiTheme="majorHAnsi"/>
          <w:bCs/>
        </w:rPr>
        <w:t>You will be required to give a presentation on the subject of your film analysis paper.  Detailed information will be provided at a later date.</w:t>
      </w:r>
    </w:p>
    <w:p w:rsidR="00C01B60" w:rsidRPr="00F240EB" w:rsidRDefault="00C01B60" w:rsidP="005E6B96">
      <w:pPr>
        <w:spacing w:after="0"/>
        <w:rPr>
          <w:rFonts w:asciiTheme="majorHAnsi" w:hAnsiTheme="majorHAnsi"/>
          <w:b/>
          <w:bCs/>
        </w:rPr>
      </w:pPr>
    </w:p>
    <w:p w:rsidR="009B072D" w:rsidRPr="00F240EB" w:rsidRDefault="00B323BB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>Attendance:</w:t>
      </w:r>
      <w:r w:rsidRPr="00F240EB">
        <w:rPr>
          <w:rFonts w:asciiTheme="majorHAnsi" w:hAnsiTheme="majorHAnsi"/>
        </w:rPr>
        <w:t xml:space="preserve">  Daily attendance is mandatory.  If you are absent, you are most likely going to miss out on in-class assignments, and this will have an impact on your grade.  However, each student is allowed a total of </w:t>
      </w:r>
      <w:r w:rsidRPr="00F240EB">
        <w:rPr>
          <w:rFonts w:asciiTheme="majorHAnsi" w:hAnsiTheme="majorHAnsi"/>
          <w:u w:val="single"/>
        </w:rPr>
        <w:t>three</w:t>
      </w:r>
      <w:r w:rsidRPr="00F240EB">
        <w:rPr>
          <w:rFonts w:asciiTheme="majorHAnsi" w:hAnsiTheme="majorHAnsi"/>
        </w:rPr>
        <w:t xml:space="preserve"> (3) absences for any reason.  </w:t>
      </w:r>
      <w:r w:rsidR="00673564" w:rsidRPr="00A00041">
        <w:rPr>
          <w:rFonts w:asciiTheme="majorHAnsi" w:hAnsiTheme="majorHAnsi"/>
          <w:b/>
        </w:rPr>
        <w:t xml:space="preserve">I do not differentiate between excused and unexcused absences.  </w:t>
      </w:r>
      <w:r w:rsidRPr="00F240EB">
        <w:rPr>
          <w:rFonts w:asciiTheme="majorHAnsi" w:hAnsiTheme="majorHAnsi"/>
        </w:rPr>
        <w:t xml:space="preserve">There will be a one-letter final grade deduction for every absence beyond three days. </w:t>
      </w:r>
      <w:r w:rsidR="00673564" w:rsidRPr="00F240EB">
        <w:rPr>
          <w:rFonts w:asciiTheme="majorHAnsi" w:hAnsiTheme="majorHAnsi"/>
        </w:rPr>
        <w:t xml:space="preserve"> </w:t>
      </w:r>
      <w:r w:rsidRPr="00F240EB">
        <w:rPr>
          <w:rFonts w:asciiTheme="majorHAnsi" w:hAnsiTheme="majorHAnsi"/>
        </w:rPr>
        <w:t xml:space="preserve">Therefore, missing four class periods will result in a one-letter final grade deduction and missing seven classes will result in automatic failure of the course.  </w:t>
      </w:r>
      <w:r w:rsidR="00673564" w:rsidRPr="00F240EB">
        <w:rPr>
          <w:rFonts w:asciiTheme="majorHAnsi" w:hAnsiTheme="majorHAnsi"/>
        </w:rPr>
        <w:t xml:space="preserve">I reserve the right to count you absent for disruptive behavior—e.g., texting, using electronics for non-class related purposes, talking out of turn, sleeping.  </w:t>
      </w:r>
      <w:r w:rsidRPr="00F240EB">
        <w:rPr>
          <w:rFonts w:asciiTheme="majorHAnsi" w:hAnsiTheme="majorHAnsi"/>
        </w:rPr>
        <w:t xml:space="preserve">Use your absences wisely and please email me if you don't know exactly what you missed or should be working on.  </w:t>
      </w:r>
    </w:p>
    <w:p w:rsidR="00A00041" w:rsidRDefault="00A00041" w:rsidP="005E6B96">
      <w:pPr>
        <w:spacing w:after="0"/>
        <w:rPr>
          <w:rFonts w:asciiTheme="majorHAnsi" w:hAnsiTheme="majorHAnsi"/>
          <w:b/>
          <w:bCs/>
        </w:rPr>
      </w:pPr>
    </w:p>
    <w:p w:rsidR="00E306BD" w:rsidRPr="00F240EB" w:rsidRDefault="00E306BD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  <w:bCs/>
        </w:rPr>
        <w:t xml:space="preserve">Tardiness:  </w:t>
      </w:r>
      <w:r w:rsidRPr="00F240EB">
        <w:rPr>
          <w:rFonts w:asciiTheme="majorHAnsi" w:hAnsiTheme="majorHAnsi"/>
        </w:rPr>
        <w:t xml:space="preserve">If a student is more than ten minutes late, they will be counted absent for the day.  Every three times a student is late (less than ten minutes) will count as one absence.  </w:t>
      </w:r>
    </w:p>
    <w:p w:rsidR="00F240EB" w:rsidRDefault="00F240EB" w:rsidP="005E6B96">
      <w:pPr>
        <w:pStyle w:val="NormalWeb"/>
        <w:spacing w:after="0"/>
        <w:rPr>
          <w:rFonts w:asciiTheme="majorHAnsi" w:hAnsiTheme="majorHAnsi" w:cs="Times New Roman"/>
          <w:b/>
          <w:bCs/>
        </w:rPr>
      </w:pPr>
    </w:p>
    <w:p w:rsidR="00A133F4" w:rsidRDefault="00A133F4" w:rsidP="005E6B96">
      <w:pPr>
        <w:pStyle w:val="NormalWeb"/>
        <w:spacing w:after="0"/>
        <w:rPr>
          <w:rFonts w:asciiTheme="majorHAnsi" w:hAnsiTheme="majorHAnsi"/>
        </w:rPr>
      </w:pPr>
      <w:r w:rsidRPr="00F240EB">
        <w:rPr>
          <w:rFonts w:asciiTheme="majorHAnsi" w:hAnsiTheme="majorHAnsi" w:cs="Times New Roman"/>
          <w:b/>
          <w:bCs/>
        </w:rPr>
        <w:t xml:space="preserve">MLA Style &amp; Length Requirements:  </w:t>
      </w:r>
      <w:r w:rsidRPr="00F240EB">
        <w:rPr>
          <w:rFonts w:asciiTheme="majorHAnsi" w:hAnsiTheme="majorHAnsi" w:cs="Times New Roman"/>
        </w:rPr>
        <w:t xml:space="preserve">Formal assignments should adhere to the Modern Language Association (MLA) style.  Formal papers require MLA style while </w:t>
      </w:r>
      <w:r w:rsidR="00C90EE6">
        <w:rPr>
          <w:rFonts w:asciiTheme="majorHAnsi" w:hAnsiTheme="majorHAnsi" w:cs="Times New Roman"/>
        </w:rPr>
        <w:t>reading</w:t>
      </w:r>
      <w:r w:rsidRPr="00F240EB">
        <w:rPr>
          <w:rFonts w:asciiTheme="majorHAnsi" w:hAnsiTheme="majorHAnsi" w:cs="Times New Roman"/>
        </w:rPr>
        <w:t xml:space="preserve"> responses, informal writing, and peer review may be informally formatted.  One-third of a letter grade will be deducted from a formal paper for problems in each of the following categories, for a possible one letter grade deduction total: 1) header, heading, and title, 2) margins, font, line spacing and length, and 3) quotation and citation format.  If a formal paper does not meet the minimum length requirement (at least 3/4 down the final page of the minimum page length), an entire letter grade will be deducted from your grade on that paper.  Consult your </w:t>
      </w:r>
      <w:r w:rsidRPr="00F240EB">
        <w:rPr>
          <w:rFonts w:asciiTheme="majorHAnsi" w:hAnsiTheme="majorHAnsi" w:cs="Times New Roman"/>
          <w:i/>
        </w:rPr>
        <w:t>Pocket Style Manual</w:t>
      </w:r>
      <w:r w:rsidRPr="00F240EB">
        <w:rPr>
          <w:rFonts w:asciiTheme="majorHAnsi" w:hAnsiTheme="majorHAnsi" w:cs="Times New Roman"/>
        </w:rPr>
        <w:t xml:space="preserve"> or </w:t>
      </w:r>
      <w:r w:rsidRPr="00F240EB">
        <w:rPr>
          <w:rFonts w:asciiTheme="majorHAnsi" w:hAnsiTheme="majorHAnsi" w:cs="Times New Roman"/>
          <w:u w:val="single"/>
        </w:rPr>
        <w:t>http://owl .english.purdue.edu</w:t>
      </w:r>
      <w:r w:rsidRPr="00F240EB">
        <w:rPr>
          <w:rFonts w:asciiTheme="majorHAnsi" w:hAnsiTheme="majorHAnsi" w:cs="Times New Roman"/>
        </w:rPr>
        <w:t xml:space="preserve"> for informatio</w:t>
      </w:r>
      <w:r w:rsidR="00271523">
        <w:rPr>
          <w:rFonts w:asciiTheme="majorHAnsi" w:hAnsiTheme="majorHAnsi" w:cs="Times New Roman"/>
        </w:rPr>
        <w:t>n on formatting and</w:t>
      </w:r>
      <w:r w:rsidR="00D612A8">
        <w:rPr>
          <w:rFonts w:asciiTheme="majorHAnsi" w:hAnsiTheme="majorHAnsi" w:cs="Times New Roman"/>
        </w:rPr>
        <w:t xml:space="preserve"> </w:t>
      </w:r>
      <w:r w:rsidR="00D612A8" w:rsidRPr="00D612A8">
        <w:rPr>
          <w:rFonts w:asciiTheme="majorHAnsi" w:hAnsiTheme="majorHAnsi" w:cs="Times New Roman"/>
        </w:rPr>
        <w:t xml:space="preserve">citations.  </w:t>
      </w:r>
      <w:r w:rsidR="00D612A8" w:rsidRPr="00C21AEF">
        <w:rPr>
          <w:rFonts w:asciiTheme="majorHAnsi" w:hAnsiTheme="majorHAnsi" w:cs="Times New Roman"/>
          <w:b/>
        </w:rPr>
        <w:t>Microsoft Word’s default space between paragraphs is not in MLA format</w:t>
      </w:r>
      <w:r w:rsidR="00D612A8" w:rsidRPr="00D612A8">
        <w:rPr>
          <w:rFonts w:asciiTheme="majorHAnsi" w:hAnsiTheme="majorHAnsi" w:cs="Times New Roman"/>
        </w:rPr>
        <w:t xml:space="preserve">, but this can be remedied </w:t>
      </w:r>
      <w:r w:rsidR="00D612A8" w:rsidRPr="00D612A8">
        <w:rPr>
          <w:rFonts w:asciiTheme="majorHAnsi" w:hAnsiTheme="majorHAnsi"/>
        </w:rPr>
        <w:t>by changing your paragraph settings</w:t>
      </w:r>
      <w:r w:rsidR="0071762E">
        <w:rPr>
          <w:rFonts w:asciiTheme="majorHAnsi" w:hAnsiTheme="majorHAnsi"/>
        </w:rPr>
        <w:t xml:space="preserve"> (Set both “Before” and “After” in the “Spacing” section to 0pt</w:t>
      </w:r>
      <w:r w:rsidR="00D612A8" w:rsidRPr="00D612A8">
        <w:rPr>
          <w:rFonts w:asciiTheme="majorHAnsi" w:hAnsiTheme="majorHAnsi"/>
        </w:rPr>
        <w:t>.</w:t>
      </w:r>
      <w:r w:rsidR="0071762E">
        <w:rPr>
          <w:rFonts w:asciiTheme="majorHAnsi" w:hAnsiTheme="majorHAnsi"/>
        </w:rPr>
        <w:t>).</w:t>
      </w:r>
      <w:r w:rsidR="00D612A8">
        <w:rPr>
          <w:rFonts w:asciiTheme="majorHAnsi" w:hAnsiTheme="majorHAnsi"/>
        </w:rPr>
        <w:t xml:space="preserve"> </w:t>
      </w:r>
      <w:r w:rsidR="00D612A8" w:rsidRPr="00D612A8">
        <w:rPr>
          <w:rFonts w:asciiTheme="majorHAnsi" w:hAnsiTheme="majorHAnsi"/>
        </w:rPr>
        <w:t xml:space="preserve"> If you are unfamiliar with Microsoft Word’s paragraph settings</w:t>
      </w:r>
      <w:r w:rsidR="0071762E">
        <w:rPr>
          <w:rFonts w:asciiTheme="majorHAnsi" w:hAnsiTheme="majorHAnsi"/>
        </w:rPr>
        <w:t xml:space="preserve"> or have trouble with this feature</w:t>
      </w:r>
      <w:r w:rsidR="00D612A8" w:rsidRPr="00D612A8">
        <w:rPr>
          <w:rFonts w:asciiTheme="majorHAnsi" w:hAnsiTheme="majorHAnsi"/>
        </w:rPr>
        <w:t xml:space="preserve">, please see me. </w:t>
      </w:r>
    </w:p>
    <w:p w:rsidR="005E6B96" w:rsidRPr="00F240EB" w:rsidRDefault="005E6B96" w:rsidP="005E6B96">
      <w:pPr>
        <w:pStyle w:val="NormalWeb"/>
        <w:spacing w:after="0"/>
        <w:rPr>
          <w:rFonts w:asciiTheme="majorHAnsi" w:hAnsiTheme="majorHAnsi" w:cs="Times New Roman"/>
        </w:rPr>
      </w:pPr>
    </w:p>
    <w:p w:rsidR="00E306BD" w:rsidRPr="00F240EB" w:rsidRDefault="00E306BD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</w:rPr>
        <w:t xml:space="preserve">Revision: </w:t>
      </w:r>
      <w:r w:rsidR="00A00041">
        <w:rPr>
          <w:rFonts w:asciiTheme="majorHAnsi" w:hAnsiTheme="majorHAnsi"/>
          <w:b/>
        </w:rPr>
        <w:t xml:space="preserve"> </w:t>
      </w:r>
      <w:r w:rsidRPr="00F240EB">
        <w:rPr>
          <w:rFonts w:asciiTheme="majorHAnsi" w:hAnsiTheme="majorHAnsi"/>
          <w:b/>
        </w:rPr>
        <w:t xml:space="preserve">You must revise </w:t>
      </w:r>
      <w:r w:rsidRPr="00F240EB">
        <w:rPr>
          <w:rFonts w:asciiTheme="majorHAnsi" w:hAnsiTheme="majorHAnsi"/>
        </w:rPr>
        <w:t xml:space="preserve">at least </w:t>
      </w:r>
      <w:r w:rsidRPr="00F240EB">
        <w:rPr>
          <w:rFonts w:asciiTheme="majorHAnsi" w:hAnsiTheme="majorHAnsi"/>
          <w:b/>
        </w:rPr>
        <w:t xml:space="preserve">two </w:t>
      </w:r>
      <w:r w:rsidRPr="00F240EB">
        <w:rPr>
          <w:rFonts w:asciiTheme="majorHAnsi" w:hAnsiTheme="majorHAnsi"/>
        </w:rPr>
        <w:t xml:space="preserve">of the three first essays.  </w:t>
      </w:r>
      <w:r w:rsidRPr="00D9578E">
        <w:rPr>
          <w:rFonts w:asciiTheme="majorHAnsi" w:hAnsiTheme="majorHAnsi"/>
          <w:b/>
        </w:rPr>
        <w:t xml:space="preserve">Resubmit your </w:t>
      </w:r>
      <w:r w:rsidR="00C90EE6" w:rsidRPr="00D9578E">
        <w:rPr>
          <w:rFonts w:asciiTheme="majorHAnsi" w:hAnsiTheme="majorHAnsi"/>
          <w:b/>
        </w:rPr>
        <w:t xml:space="preserve">graded </w:t>
      </w:r>
      <w:r w:rsidRPr="00D9578E">
        <w:rPr>
          <w:rFonts w:asciiTheme="majorHAnsi" w:hAnsiTheme="majorHAnsi"/>
          <w:b/>
        </w:rPr>
        <w:t xml:space="preserve">essay </w:t>
      </w:r>
      <w:r w:rsidR="00C90EE6" w:rsidRPr="00D9578E">
        <w:rPr>
          <w:rFonts w:asciiTheme="majorHAnsi" w:hAnsiTheme="majorHAnsi"/>
          <w:b/>
        </w:rPr>
        <w:t xml:space="preserve">along with your revised essay </w:t>
      </w:r>
      <w:r w:rsidRPr="00D9578E">
        <w:rPr>
          <w:rFonts w:asciiTheme="majorHAnsi" w:hAnsiTheme="majorHAnsi"/>
          <w:b/>
        </w:rPr>
        <w:t>within seven calendar days after it is returned to you</w:t>
      </w:r>
      <w:r w:rsidR="0071762E" w:rsidRPr="00D9578E">
        <w:rPr>
          <w:rFonts w:asciiTheme="majorHAnsi" w:hAnsiTheme="majorHAnsi"/>
          <w:b/>
        </w:rPr>
        <w:t xml:space="preserve">.  </w:t>
      </w:r>
      <w:r w:rsidR="0071762E" w:rsidRPr="0071762E">
        <w:rPr>
          <w:rFonts w:asciiTheme="majorHAnsi" w:hAnsiTheme="majorHAnsi"/>
          <w:b/>
        </w:rPr>
        <w:t xml:space="preserve">You must include </w:t>
      </w:r>
      <w:r w:rsidRPr="0071762E">
        <w:rPr>
          <w:rFonts w:asciiTheme="majorHAnsi" w:hAnsiTheme="majorHAnsi"/>
          <w:b/>
        </w:rPr>
        <w:t xml:space="preserve">a </w:t>
      </w:r>
      <w:r w:rsidR="00907407" w:rsidRPr="0071762E">
        <w:rPr>
          <w:rFonts w:asciiTheme="majorHAnsi" w:hAnsiTheme="majorHAnsi"/>
          <w:b/>
        </w:rPr>
        <w:t xml:space="preserve">typed, </w:t>
      </w:r>
      <w:r w:rsidRPr="0071762E">
        <w:rPr>
          <w:rFonts w:asciiTheme="majorHAnsi" w:hAnsiTheme="majorHAnsi"/>
          <w:b/>
        </w:rPr>
        <w:t xml:space="preserve">one-page note discussing and defending the changes you have made.  </w:t>
      </w:r>
      <w:r w:rsidRPr="00F240EB">
        <w:rPr>
          <w:rFonts w:asciiTheme="majorHAnsi" w:hAnsiTheme="majorHAnsi"/>
        </w:rPr>
        <w:t xml:space="preserve">Your revision must </w:t>
      </w:r>
      <w:r w:rsidRPr="00F240EB">
        <w:rPr>
          <w:rFonts w:asciiTheme="majorHAnsi" w:hAnsiTheme="majorHAnsi"/>
        </w:rPr>
        <w:lastRenderedPageBreak/>
        <w:t xml:space="preserve">reflect significant effort and change.  The grade you receive on your revision will never be lower than the original, although it may not be higher.  </w:t>
      </w:r>
      <w:r w:rsidRPr="0071762E">
        <w:rPr>
          <w:rFonts w:asciiTheme="majorHAnsi" w:hAnsiTheme="majorHAnsi"/>
          <w:b/>
        </w:rPr>
        <w:t xml:space="preserve">The final grade for the essays will be an average of the original grade and the revision grade, so please take the assignments seriously when you first turn them in. </w:t>
      </w:r>
    </w:p>
    <w:p w:rsidR="00F240EB" w:rsidRDefault="00F240EB" w:rsidP="005E6B96">
      <w:pPr>
        <w:spacing w:after="0"/>
        <w:rPr>
          <w:rFonts w:asciiTheme="majorHAnsi" w:hAnsiTheme="majorHAnsi"/>
          <w:b/>
        </w:rPr>
      </w:pPr>
    </w:p>
    <w:p w:rsidR="003A00F2" w:rsidRPr="00F240EB" w:rsidRDefault="003A00F2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</w:rPr>
        <w:t xml:space="preserve">Late Work:  </w:t>
      </w:r>
      <w:r w:rsidRPr="00F240EB">
        <w:rPr>
          <w:rFonts w:asciiTheme="majorHAnsi" w:hAnsiTheme="majorHAnsi"/>
        </w:rPr>
        <w:t xml:space="preserve">Except in rare cases of emergency, all late essays will incur a grade deduction of 10% per </w:t>
      </w:r>
      <w:r w:rsidRPr="00F240EB">
        <w:rPr>
          <w:rFonts w:asciiTheme="majorHAnsi" w:hAnsiTheme="majorHAnsi"/>
          <w:b/>
          <w:bCs/>
        </w:rPr>
        <w:t>class period</w:t>
      </w:r>
      <w:r w:rsidRPr="00F240EB">
        <w:rPr>
          <w:rFonts w:asciiTheme="majorHAnsi" w:hAnsiTheme="majorHAnsi"/>
        </w:rPr>
        <w:t xml:space="preserve">.  All essays are to be turned in at the start of class on the assigned due date.  Essays will not be accepted outside of class, via e-mail or otherwise.  If you cannot attend class on the essay’s due date, turn your work in the next time our class meets and accept the 10% grade deduction. </w:t>
      </w:r>
    </w:p>
    <w:p w:rsidR="00F240EB" w:rsidRDefault="00F240EB" w:rsidP="005E6B96">
      <w:pPr>
        <w:spacing w:after="0"/>
        <w:rPr>
          <w:rFonts w:asciiTheme="majorHAnsi" w:hAnsiTheme="majorHAnsi"/>
          <w:b/>
        </w:rPr>
      </w:pPr>
    </w:p>
    <w:p w:rsidR="003A00F2" w:rsidRPr="00F240EB" w:rsidRDefault="003A00F2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</w:rPr>
        <w:t xml:space="preserve">Etiquette: </w:t>
      </w:r>
      <w:r w:rsidRPr="00F240EB">
        <w:rPr>
          <w:rFonts w:asciiTheme="majorHAnsi" w:hAnsiTheme="majorHAnsi"/>
        </w:rPr>
        <w:t xml:space="preserve">Please silence cell phones or other electronic </w:t>
      </w:r>
      <w:proofErr w:type="gramStart"/>
      <w:r w:rsidRPr="00F240EB">
        <w:rPr>
          <w:rFonts w:asciiTheme="majorHAnsi" w:hAnsiTheme="majorHAnsi"/>
        </w:rPr>
        <w:t>devices before class begins</w:t>
      </w:r>
      <w:proofErr w:type="gramEnd"/>
      <w:r w:rsidRPr="00F240EB">
        <w:rPr>
          <w:rFonts w:asciiTheme="majorHAnsi" w:hAnsiTheme="majorHAnsi"/>
        </w:rPr>
        <w:t xml:space="preserve">.  At any point, if I catch a student texting, surfing the Internet, chatting, playing games, etc. during class time, the student will receive 0% participation grade for the day </w:t>
      </w:r>
      <w:r w:rsidRPr="00F240EB">
        <w:rPr>
          <w:rFonts w:asciiTheme="majorHAnsi" w:hAnsiTheme="majorHAnsi"/>
          <w:b/>
        </w:rPr>
        <w:t>and</w:t>
      </w:r>
      <w:r w:rsidRPr="00F240EB">
        <w:rPr>
          <w:rFonts w:asciiTheme="majorHAnsi" w:hAnsiTheme="majorHAnsi"/>
        </w:rPr>
        <w:t xml:space="preserve"> be counted as absent.  Not only are unnecessary distractions rude, they also interfere with your classmate’s right to learn. Realize you may also be asked to leave class if this becomes a problem.</w:t>
      </w:r>
    </w:p>
    <w:p w:rsidR="00447ACE" w:rsidRPr="00EB354D" w:rsidRDefault="00513ED9" w:rsidP="00447ACE">
      <w:pPr>
        <w:spacing w:before="100" w:beforeAutospacing="1" w:after="15"/>
        <w:rPr>
          <w:rFonts w:ascii="Times New Roman" w:eastAsia="Times New Roman" w:hAnsi="Times New Roman" w:cs="Times New Roman"/>
        </w:rPr>
      </w:pPr>
      <w:r>
        <w:rPr>
          <w:rFonts w:asciiTheme="majorHAnsi" w:hAnsiTheme="majorHAnsi"/>
          <w:b/>
          <w:bCs/>
        </w:rPr>
        <w:t>Academic Honesty</w:t>
      </w:r>
      <w:r w:rsidR="00F240EB" w:rsidRPr="00F240EB">
        <w:rPr>
          <w:rFonts w:asciiTheme="majorHAnsi" w:hAnsiTheme="majorHAnsi"/>
          <w:b/>
          <w:bCs/>
        </w:rPr>
        <w:t>:</w:t>
      </w:r>
      <w:r w:rsidR="00F240EB" w:rsidRPr="00F240EB">
        <w:rPr>
          <w:rFonts w:asciiTheme="majorHAnsi" w:hAnsiTheme="majorHAnsi"/>
        </w:rPr>
        <w:t xml:space="preserve"> The Academic Handbook says that plagiarism is “presenting as one's own work the words or ideas of an author or fellow student. </w:t>
      </w:r>
      <w:r w:rsidR="00A00041">
        <w:rPr>
          <w:rFonts w:asciiTheme="majorHAnsi" w:hAnsiTheme="majorHAnsi"/>
        </w:rPr>
        <w:t xml:space="preserve"> </w:t>
      </w:r>
      <w:r w:rsidR="00F240EB" w:rsidRPr="00F240EB">
        <w:rPr>
          <w:rFonts w:asciiTheme="majorHAnsi" w:hAnsiTheme="majorHAnsi"/>
        </w:rPr>
        <w:t xml:space="preserve">Students should document quotes through quotation marks and footnotes or other accepted citation methods. </w:t>
      </w:r>
      <w:r w:rsidR="00A00041">
        <w:rPr>
          <w:rFonts w:asciiTheme="majorHAnsi" w:hAnsiTheme="majorHAnsi"/>
        </w:rPr>
        <w:t xml:space="preserve"> </w:t>
      </w:r>
      <w:r w:rsidR="00F240EB" w:rsidRPr="00F240EB">
        <w:rPr>
          <w:rFonts w:asciiTheme="majorHAnsi" w:hAnsiTheme="majorHAnsi"/>
        </w:rPr>
        <w:t xml:space="preserve">Ignorance of these rules concerning plagiarism is not an excuse. </w:t>
      </w:r>
      <w:r w:rsidR="00A00041">
        <w:rPr>
          <w:rFonts w:asciiTheme="majorHAnsi" w:hAnsiTheme="majorHAnsi"/>
        </w:rPr>
        <w:t xml:space="preserve"> </w:t>
      </w:r>
      <w:r w:rsidR="00F240EB" w:rsidRPr="00F240EB">
        <w:rPr>
          <w:rFonts w:asciiTheme="majorHAnsi" w:hAnsiTheme="majorHAnsi"/>
        </w:rPr>
        <w:t xml:space="preserve">When in doubt, students should seek clarification from the professor who made the assignment.” This course is about creating and articulating from a unique perspective—your own; willful plagiarism is a contradiction to our purpose. </w:t>
      </w:r>
      <w:r w:rsidR="00A00041">
        <w:rPr>
          <w:rFonts w:asciiTheme="majorHAnsi" w:hAnsiTheme="majorHAnsi"/>
        </w:rPr>
        <w:t xml:space="preserve"> </w:t>
      </w:r>
      <w:r w:rsidR="00F240EB" w:rsidRPr="00F240EB">
        <w:rPr>
          <w:rFonts w:asciiTheme="majorHAnsi" w:hAnsiTheme="majorHAnsi"/>
        </w:rPr>
        <w:t>Students found guilty will receive an “F” for the assi</w:t>
      </w:r>
      <w:r w:rsidR="00447ACE">
        <w:rPr>
          <w:rFonts w:asciiTheme="majorHAnsi" w:hAnsiTheme="majorHAnsi"/>
        </w:rPr>
        <w:t xml:space="preserve">gnment and possibly the class.  </w:t>
      </w:r>
      <w:r w:rsidR="00447ACE" w:rsidRPr="00EB354D">
        <w:rPr>
          <w:rFonts w:ascii="Cambria" w:eastAsia="Times New Roman" w:hAnsi="Cambria" w:cs="Times New Roman"/>
          <w:u w:val="single"/>
        </w:rPr>
        <w:t xml:space="preserve">Remember, all formal papers will be submitted to </w:t>
      </w:r>
      <w:hyperlink r:id="rId7" w:tgtFrame="_blank" w:history="1">
        <w:proofErr w:type="spellStart"/>
        <w:r w:rsidR="00447ACE" w:rsidRPr="0013110C">
          <w:rPr>
            <w:rFonts w:ascii="Cambria" w:eastAsia="Times New Roman" w:hAnsi="Cambria" w:cs="Times New Roman"/>
            <w:b/>
            <w:bCs/>
            <w:u w:val="single"/>
          </w:rPr>
          <w:t>TurnItIn</w:t>
        </w:r>
        <w:proofErr w:type="spellEnd"/>
      </w:hyperlink>
      <w:r w:rsidR="00447ACE" w:rsidRPr="00EB354D">
        <w:rPr>
          <w:rFonts w:ascii="Cambria" w:eastAsia="Times New Roman" w:hAnsi="Cambria" w:cs="Times New Roman"/>
          <w:b/>
          <w:bCs/>
        </w:rPr>
        <w:t>.</w:t>
      </w:r>
    </w:p>
    <w:p w:rsidR="00447ACE" w:rsidRPr="0013110C" w:rsidRDefault="00447ACE" w:rsidP="00447ACE">
      <w:pPr>
        <w:spacing w:before="100" w:beforeAutospacing="1" w:after="15"/>
        <w:rPr>
          <w:rFonts w:ascii="Cambria" w:eastAsia="Times New Roman" w:hAnsi="Cambria" w:cs="Times New Roman"/>
        </w:rPr>
      </w:pPr>
      <w:proofErr w:type="spellStart"/>
      <w:r w:rsidRPr="0013110C">
        <w:rPr>
          <w:rFonts w:ascii="Cambria" w:eastAsia="Times New Roman" w:hAnsi="Cambria" w:cs="Times New Roman"/>
          <w:b/>
          <w:bCs/>
        </w:rPr>
        <w:t>TurnItIn</w:t>
      </w:r>
      <w:proofErr w:type="spellEnd"/>
      <w:r w:rsidRPr="0013110C">
        <w:rPr>
          <w:rFonts w:ascii="Cambria" w:eastAsia="Times New Roman" w:hAnsi="Cambria" w:cs="Times New Roman"/>
          <w:b/>
          <w:bCs/>
        </w:rPr>
        <w:t xml:space="preserve"> </w:t>
      </w:r>
      <w:r w:rsidRPr="0013110C">
        <w:rPr>
          <w:rFonts w:ascii="Cambria" w:eastAsia="Times New Roman" w:hAnsi="Cambria" w:cs="Times New Roman"/>
        </w:rPr>
        <w:t>is technology used to prevent</w:t>
      </w:r>
      <w:r w:rsidRPr="0013110C">
        <w:rPr>
          <w:rFonts w:ascii="Cambria" w:eastAsia="Times New Roman" w:hAnsi="Cambria" w:cs="Times New Roman"/>
          <w:b/>
          <w:bCs/>
        </w:rPr>
        <w:t xml:space="preserve"> plagiarism</w:t>
      </w:r>
      <w:r w:rsidRPr="0013110C">
        <w:rPr>
          <w:rFonts w:ascii="Cambria" w:eastAsia="Times New Roman" w:hAnsi="Cambria" w:cs="Times New Roman"/>
        </w:rPr>
        <w:t>. The papers may be retained by the service for the sole purpose of checking for plagiarized content in future student submissions.</w:t>
      </w:r>
    </w:p>
    <w:p w:rsidR="00447ACE" w:rsidRDefault="00447ACE" w:rsidP="00447ACE">
      <w:pPr>
        <w:rPr>
          <w:rFonts w:ascii="Cambria" w:eastAsia="Times New Roman" w:hAnsi="Cambria" w:cs="Times New Roman"/>
        </w:rPr>
      </w:pPr>
      <w:r w:rsidRPr="0013110C">
        <w:rPr>
          <w:rFonts w:ascii="Cambria" w:eastAsia="Times New Roman" w:hAnsi="Cambria" w:cs="Times New Roman"/>
        </w:rPr>
        <w:t>The class ID and password for turnitin.com will be provided at a later date.</w:t>
      </w:r>
    </w:p>
    <w:p w:rsidR="001D1F5D" w:rsidRPr="001D1F5D" w:rsidRDefault="001D1F5D" w:rsidP="00447ACE">
      <w:proofErr w:type="spellStart"/>
      <w:r>
        <w:rPr>
          <w:rFonts w:ascii="Cambria" w:eastAsia="Times New Roman" w:hAnsi="Cambria" w:cs="Times New Roman"/>
          <w:b/>
        </w:rPr>
        <w:t>GeorgiaView</w:t>
      </w:r>
      <w:proofErr w:type="spellEnd"/>
      <w:r>
        <w:rPr>
          <w:rFonts w:ascii="Cambria" w:eastAsia="Times New Roman" w:hAnsi="Cambria" w:cs="Times New Roman"/>
          <w:b/>
        </w:rPr>
        <w:t xml:space="preserve">: </w:t>
      </w:r>
      <w:r>
        <w:rPr>
          <w:rFonts w:ascii="Cambria" w:eastAsia="Times New Roman" w:hAnsi="Cambria" w:cs="Times New Roman"/>
        </w:rPr>
        <w:t xml:space="preserve">Assignment sheets, grading rubrics, the syllabus, and some of the handouts from class can be found online at vista.gcsu.edu.  Simply login as you would for PAWS to view the documents.  </w:t>
      </w:r>
    </w:p>
    <w:p w:rsidR="00F240EB" w:rsidRDefault="00F240EB" w:rsidP="005E6B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Verdana"/>
        </w:rPr>
      </w:pPr>
      <w:r w:rsidRPr="00F240EB">
        <w:rPr>
          <w:rFonts w:asciiTheme="majorHAnsi" w:hAnsiTheme="majorHAnsi"/>
          <w:b/>
        </w:rPr>
        <w:t>Statement of Equal Opportunity:</w:t>
      </w:r>
      <w:r w:rsidRPr="00F240EB">
        <w:rPr>
          <w:rFonts w:asciiTheme="majorHAnsi" w:eastAsia="MS Mincho" w:hAnsiTheme="majorHAnsi" w:cs="MS Mincho"/>
        </w:rPr>
        <w:t xml:space="preserve">  </w:t>
      </w:r>
      <w:r w:rsidRPr="00F240EB">
        <w:rPr>
          <w:rFonts w:asciiTheme="majorHAnsi" w:eastAsia="Times New Roman" w:hAnsiTheme="majorHAnsi" w:cs="Garamond"/>
        </w:rPr>
        <w:t>If you have a disability as described by the Americans with Disabilities Act (ADA) and the Rehabilitation Act of 1973, S</w:t>
      </w:r>
      <w:r w:rsidRPr="00F240EB">
        <w:rPr>
          <w:rFonts w:asciiTheme="majorHAnsi" w:eastAsia="Times New Roman" w:hAnsiTheme="majorHAnsi" w:cs="Verdana"/>
        </w:rPr>
        <w:t xml:space="preserve">ection 504, you may be eligible to receive accommodations to assist in programmatic and physical accessibility.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Disability Services, a unit of the GCSU Office of Institutional Equity and Diversity, can assist you in formulating a reasonable accommodation plan and in providing support in developing appropriate accommodations to ensure equal access to all GCSU programs and facilities.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Course requirements will not be waived, but accommodations may assist you in meeting the requirements.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>For documentation requirements and for additional information, we recommend that you contact Disability Services located in Maxwell Student Union at 478-445-5931 or 478-445-4233.</w:t>
      </w:r>
    </w:p>
    <w:p w:rsidR="00C21AEF" w:rsidRPr="00F240EB" w:rsidRDefault="00C21AEF" w:rsidP="005E6B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Verdana"/>
        </w:rPr>
      </w:pPr>
    </w:p>
    <w:p w:rsidR="00F240EB" w:rsidRPr="00F240EB" w:rsidRDefault="00F240EB" w:rsidP="005E6B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Verdana"/>
        </w:rPr>
      </w:pPr>
      <w:r w:rsidRPr="00F240EB">
        <w:rPr>
          <w:rFonts w:asciiTheme="majorHAnsi" w:eastAsia="Times New Roman" w:hAnsiTheme="majorHAnsi" w:cs="Verdana"/>
          <w:b/>
        </w:rPr>
        <w:t xml:space="preserve">Religious Observance Policy: </w:t>
      </w:r>
      <w:r w:rsidRPr="00F240EB">
        <w:rPr>
          <w:rFonts w:asciiTheme="majorHAnsi" w:eastAsia="Times New Roman" w:hAnsiTheme="majorHAnsi" w:cs="Verdana"/>
        </w:rPr>
        <w:t xml:space="preserve">Students are permitted to miss class in observance of religious holidays and other activities observed by a religious group of which the student is a member without academic penalty.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>Exercising of one's rights under this policy is subject to the GC Honor Code.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 Students who miss class in observance of a religious holiday or event are required to make up the coursework missed as a result from the absence.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The nature of the make-up assignments and the deadline for completion of such assignments are at the sole discretion of the instructor.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Failure to follow the prescribed procedures voids </w:t>
      </w:r>
      <w:r w:rsidRPr="00F240EB">
        <w:rPr>
          <w:rFonts w:asciiTheme="majorHAnsi" w:eastAsia="Times New Roman" w:hAnsiTheme="majorHAnsi" w:cs="Verdana"/>
        </w:rPr>
        <w:lastRenderedPageBreak/>
        <w:t xml:space="preserve">all student rights under this policy.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The full policy and prescribed procedures are found at: </w:t>
      </w:r>
      <w:hyperlink r:id="rId8" w:history="1">
        <w:r w:rsidRPr="00F240EB">
          <w:rPr>
            <w:rFonts w:asciiTheme="majorHAnsi" w:eastAsia="Times New Roman" w:hAnsiTheme="majorHAnsi" w:cs="Verdana"/>
            <w:color w:val="2A5A44"/>
            <w:u w:val="single" w:color="2A5A44"/>
          </w:rPr>
          <w:t>http://info.gcsu.edu/intranet/acad_affairs/ReligousObservancePolicy.doc</w:t>
        </w:r>
      </w:hyperlink>
    </w:p>
    <w:p w:rsidR="00F240EB" w:rsidRPr="00F240EB" w:rsidRDefault="00F240EB" w:rsidP="005E6B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Verdana"/>
          <w:b/>
          <w:iCs/>
        </w:rPr>
      </w:pPr>
    </w:p>
    <w:p w:rsidR="00F240EB" w:rsidRPr="00F240EB" w:rsidRDefault="00F240EB" w:rsidP="005E6B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Verdana"/>
        </w:rPr>
      </w:pPr>
      <w:r w:rsidRPr="00F240EB">
        <w:rPr>
          <w:rFonts w:asciiTheme="majorHAnsi" w:eastAsia="Times New Roman" w:hAnsiTheme="majorHAnsi" w:cs="Verdana"/>
          <w:b/>
          <w:iCs/>
        </w:rPr>
        <w:t>Student Opinion Surveys</w:t>
      </w:r>
      <w:r w:rsidRPr="00F240EB">
        <w:rPr>
          <w:rFonts w:asciiTheme="majorHAnsi" w:eastAsia="Times New Roman" w:hAnsiTheme="majorHAnsi" w:cs="Verdana"/>
          <w:iCs/>
        </w:rPr>
        <w:t>:</w:t>
      </w:r>
      <w:r w:rsidRPr="00F240EB">
        <w:rPr>
          <w:rFonts w:asciiTheme="majorHAnsi" w:eastAsia="MS Mincho" w:hAnsiTheme="majorHAnsi" w:cs="MS Mincho"/>
          <w:i/>
          <w:iCs/>
        </w:rPr>
        <w:t xml:space="preserve">  </w:t>
      </w:r>
      <w:r w:rsidRPr="00F240EB">
        <w:rPr>
          <w:rFonts w:asciiTheme="majorHAnsi" w:eastAsia="Times New Roman" w:hAnsiTheme="majorHAnsi" w:cs="Verdana"/>
        </w:rPr>
        <w:t xml:space="preserve">Given the technological sophistication of Georgia College students, the student opinion survey is being delivered through an online process.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Your constructive feedback plays an indispensable role in shaping quality education at Georgia College.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All responses are completely confidential and your name is not stored with your responses in any way.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In addition, instructors will not see any results of the opinion survey until after final grades are submitted to the University.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An invitation to complete the online opinion survey is distributed to students near the end of the semester.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>Your participation in this very important process is greatly appreciated.</w:t>
      </w:r>
    </w:p>
    <w:p w:rsidR="00F240EB" w:rsidRPr="00F240EB" w:rsidRDefault="00F240EB" w:rsidP="005E6B96">
      <w:pPr>
        <w:spacing w:after="0"/>
        <w:rPr>
          <w:rFonts w:asciiTheme="majorHAnsi" w:eastAsia="Times New Roman" w:hAnsiTheme="majorHAnsi" w:cs="Verdana"/>
          <w:b/>
          <w:iCs/>
        </w:rPr>
      </w:pPr>
    </w:p>
    <w:p w:rsidR="00F240EB" w:rsidRPr="00F240EB" w:rsidRDefault="00F240EB" w:rsidP="005E6B96">
      <w:pPr>
        <w:spacing w:after="0"/>
        <w:rPr>
          <w:rFonts w:asciiTheme="majorHAnsi" w:eastAsia="Times New Roman" w:hAnsiTheme="majorHAnsi" w:cs="Verdana"/>
        </w:rPr>
      </w:pPr>
      <w:r w:rsidRPr="00F240EB">
        <w:rPr>
          <w:rFonts w:asciiTheme="majorHAnsi" w:eastAsia="Times New Roman" w:hAnsiTheme="majorHAnsi" w:cs="Verdana"/>
          <w:b/>
          <w:iCs/>
        </w:rPr>
        <w:t>Fire Drills</w:t>
      </w:r>
      <w:r w:rsidRPr="00F240EB">
        <w:rPr>
          <w:rFonts w:asciiTheme="majorHAnsi" w:eastAsia="Times New Roman" w:hAnsiTheme="majorHAnsi" w:cs="Verdana"/>
          <w:iCs/>
        </w:rPr>
        <w:t>:</w:t>
      </w:r>
      <w:r w:rsidRPr="00F240EB">
        <w:rPr>
          <w:rFonts w:asciiTheme="majorHAnsi" w:eastAsia="MS Mincho" w:hAnsiTheme="majorHAnsi" w:cs="MS Mincho"/>
          <w:i/>
          <w:iCs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Fire drills will be conducted annually.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In the event of a fire alarm, students will exit the building in a quick and orderly manner through the nearest hallway exit.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Learn the floor plan and exits of the building.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Do not use elevators.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If you encounter heavy smoke, crawl on the floor so as to gain fresh air.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Assist disabled persons and others if possible without endangering your own life.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Assemble for a head count on the front lawn of main campus or other designated assembly area. </w:t>
      </w:r>
      <w:r w:rsidR="00A00041">
        <w:rPr>
          <w:rFonts w:asciiTheme="majorHAnsi" w:eastAsia="Times New Roman" w:hAnsiTheme="majorHAnsi" w:cs="Verdana"/>
        </w:rPr>
        <w:t xml:space="preserve"> </w:t>
      </w:r>
      <w:r w:rsidRPr="00F240EB">
        <w:rPr>
          <w:rFonts w:asciiTheme="majorHAnsi" w:eastAsia="Times New Roman" w:hAnsiTheme="majorHAnsi" w:cs="Verdana"/>
        </w:rPr>
        <w:t xml:space="preserve">For more information on other emergencies, please visit </w:t>
      </w:r>
      <w:hyperlink r:id="rId9" w:history="1">
        <w:r w:rsidRPr="00F240EB">
          <w:rPr>
            <w:rFonts w:asciiTheme="majorHAnsi" w:eastAsia="Times New Roman" w:hAnsiTheme="majorHAnsi" w:cs="Verdana"/>
            <w:color w:val="2A5A44"/>
            <w:u w:val="single" w:color="2A5A44"/>
          </w:rPr>
          <w:t>http://www.gcsu.edu/emergency/actionplanmain.htm</w:t>
        </w:r>
      </w:hyperlink>
      <w:r w:rsidRPr="00F240EB">
        <w:rPr>
          <w:rFonts w:asciiTheme="majorHAnsi" w:eastAsia="Times New Roman" w:hAnsiTheme="majorHAnsi" w:cs="Verdana"/>
        </w:rPr>
        <w:t>.</w:t>
      </w:r>
    </w:p>
    <w:p w:rsidR="00F240EB" w:rsidRPr="00F240EB" w:rsidRDefault="00F240EB" w:rsidP="005E6B96">
      <w:pPr>
        <w:spacing w:after="0"/>
        <w:rPr>
          <w:rFonts w:asciiTheme="majorHAnsi" w:hAnsiTheme="majorHAnsi"/>
          <w:b/>
        </w:rPr>
      </w:pPr>
    </w:p>
    <w:p w:rsidR="00F240EB" w:rsidRPr="00F240EB" w:rsidRDefault="00F240EB" w:rsidP="005E6B96">
      <w:pPr>
        <w:spacing w:after="0"/>
        <w:rPr>
          <w:rFonts w:asciiTheme="majorHAnsi" w:hAnsiTheme="majorHAnsi"/>
        </w:rPr>
      </w:pPr>
      <w:r w:rsidRPr="00F240EB">
        <w:rPr>
          <w:rFonts w:asciiTheme="majorHAnsi" w:hAnsiTheme="majorHAnsi"/>
          <w:b/>
        </w:rPr>
        <w:t xml:space="preserve">Writing Center:  </w:t>
      </w:r>
      <w:r w:rsidRPr="00F240EB">
        <w:rPr>
          <w:rFonts w:asciiTheme="majorHAnsi" w:hAnsiTheme="majorHAnsi"/>
        </w:rPr>
        <w:t xml:space="preserve">The GCSU Writing Center is a great resource.  The staff is friendly and extremely helpful; in 15 or 20 minutes they can transform your essay. </w:t>
      </w:r>
      <w:r w:rsidR="00E86E91">
        <w:rPr>
          <w:rFonts w:asciiTheme="majorHAnsi" w:hAnsiTheme="majorHAnsi"/>
        </w:rPr>
        <w:t xml:space="preserve"> </w:t>
      </w:r>
      <w:r w:rsidRPr="00F240EB">
        <w:rPr>
          <w:rFonts w:asciiTheme="majorHAnsi" w:hAnsiTheme="majorHAnsi"/>
        </w:rPr>
        <w:t xml:space="preserve">The Writing Center is located in Lanier 209 and open Monday through Thursday, 9 – 4, and Friday, 10 – 12. </w:t>
      </w:r>
      <w:r w:rsidR="00E86E91">
        <w:rPr>
          <w:rFonts w:asciiTheme="majorHAnsi" w:hAnsiTheme="majorHAnsi"/>
        </w:rPr>
        <w:t xml:space="preserve"> </w:t>
      </w:r>
      <w:r w:rsidRPr="00F240EB">
        <w:rPr>
          <w:rFonts w:asciiTheme="majorHAnsi" w:hAnsiTheme="majorHAnsi"/>
        </w:rPr>
        <w:t xml:space="preserve">For more information, call (478)-445-3370 </w:t>
      </w:r>
      <w:r w:rsidRPr="00F240EB">
        <w:rPr>
          <w:rFonts w:asciiTheme="majorHAnsi" w:hAnsiTheme="majorHAnsi" w:cs="Georgia"/>
          <w:lang w:bidi="en-US"/>
        </w:rPr>
        <w:t xml:space="preserve">or e-mail </w:t>
      </w:r>
      <w:hyperlink r:id="rId10" w:history="1">
        <w:r w:rsidRPr="00F240EB">
          <w:rPr>
            <w:rStyle w:val="Hyperlink"/>
            <w:rFonts w:asciiTheme="majorHAnsi" w:hAnsiTheme="majorHAnsi" w:cs="Georgia"/>
            <w:lang w:bidi="en-US"/>
          </w:rPr>
          <w:t>writingcr@gcsu.edu</w:t>
        </w:r>
      </w:hyperlink>
      <w:r w:rsidRPr="00F240EB">
        <w:rPr>
          <w:rFonts w:asciiTheme="majorHAnsi" w:hAnsiTheme="majorHAnsi" w:cs="Georgia"/>
          <w:lang w:bidi="en-US"/>
        </w:rPr>
        <w:t xml:space="preserve">. </w:t>
      </w:r>
    </w:p>
    <w:p w:rsidR="00F240EB" w:rsidRDefault="00F240EB" w:rsidP="00F240EB">
      <w:pPr>
        <w:spacing w:after="0"/>
        <w:rPr>
          <w:rFonts w:asciiTheme="majorHAnsi" w:hAnsiTheme="majorHAnsi"/>
        </w:rPr>
      </w:pPr>
    </w:p>
    <w:p w:rsidR="005E6B96" w:rsidRDefault="005E6B96" w:rsidP="00F240EB">
      <w:pPr>
        <w:spacing w:after="0"/>
        <w:rPr>
          <w:rFonts w:asciiTheme="majorHAnsi" w:hAnsiTheme="majorHAnsi"/>
        </w:rPr>
      </w:pPr>
    </w:p>
    <w:p w:rsidR="00447ACE" w:rsidRPr="00F240EB" w:rsidRDefault="00447ACE" w:rsidP="00F240EB">
      <w:p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0BF"/>
      </w:tblPr>
      <w:tblGrid>
        <w:gridCol w:w="8856"/>
      </w:tblGrid>
      <w:tr w:rsidR="002C1949" w:rsidRPr="002C1949" w:rsidTr="002C1949">
        <w:trPr>
          <w:jc w:val="center"/>
        </w:trPr>
        <w:tc>
          <w:tcPr>
            <w:tcW w:w="8856" w:type="dxa"/>
            <w:tcBorders>
              <w:bottom w:val="single" w:sz="4" w:space="0" w:color="auto"/>
            </w:tcBorders>
          </w:tcPr>
          <w:p w:rsidR="00D9578E" w:rsidRDefault="00D9578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D9578E" w:rsidRDefault="00D9578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2C1949" w:rsidRPr="002C1949" w:rsidRDefault="002C1949" w:rsidP="00823C99">
            <w:pPr>
              <w:jc w:val="center"/>
              <w:rPr>
                <w:rFonts w:asciiTheme="majorHAnsi" w:hAnsiTheme="majorHAnsi"/>
                <w:b/>
              </w:rPr>
            </w:pPr>
            <w:r w:rsidRPr="002C1949">
              <w:rPr>
                <w:rFonts w:asciiTheme="majorHAnsi" w:hAnsiTheme="majorHAnsi"/>
                <w:b/>
              </w:rPr>
              <w:t>Class Schedule (Tentative &amp; Subject to Change)</w:t>
            </w:r>
          </w:p>
        </w:tc>
      </w:tr>
      <w:tr w:rsidR="002C1949" w:rsidRPr="002C1949" w:rsidTr="002C1949">
        <w:trPr>
          <w:trHeight w:val="1484"/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1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8/14</w:t>
                  </w:r>
                </w:p>
                <w:p w:rsidR="002C1949" w:rsidRPr="002C1949" w:rsidRDefault="00CB5F76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Introductions. Go Over S</w:t>
                  </w:r>
                  <w:r w:rsidR="002C1949" w:rsidRPr="002C1949">
                    <w:rPr>
                      <w:rFonts w:asciiTheme="majorHAnsi" w:hAnsiTheme="majorHAnsi"/>
                    </w:rPr>
                    <w:t>yllabus</w:t>
                  </w:r>
                </w:p>
                <w:p w:rsidR="002C1949" w:rsidRPr="00823C99" w:rsidRDefault="002C1949" w:rsidP="006B15AA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>For Homework:</w:t>
                  </w:r>
                  <w:r w:rsidR="00823C99">
                    <w:rPr>
                      <w:rFonts w:asciiTheme="majorHAnsi" w:hAnsiTheme="majorHAnsi"/>
                      <w:b/>
                    </w:rPr>
                    <w:t xml:space="preserve">  </w:t>
                  </w:r>
                  <w:r w:rsidR="00C90EE6">
                    <w:rPr>
                      <w:rFonts w:asciiTheme="majorHAnsi" w:hAnsiTheme="majorHAnsi"/>
                    </w:rPr>
                    <w:t>Read “This is Water”</w:t>
                  </w:r>
                  <w:r w:rsidR="006B15AA">
                    <w:rPr>
                      <w:rFonts w:asciiTheme="majorHAnsi" w:hAnsiTheme="majorHAnsi"/>
                    </w:rPr>
                    <w:t xml:space="preserve"> (Handout)</w:t>
                  </w:r>
                  <w:r w:rsidR="00470749">
                    <w:rPr>
                      <w:rFonts w:asciiTheme="majorHAnsi" w:hAnsiTheme="majorHAnsi"/>
                    </w:rPr>
                    <w:t>; Acquire Course Materials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8/16</w:t>
                  </w:r>
                </w:p>
                <w:p w:rsidR="00F7603B" w:rsidRPr="00470749" w:rsidRDefault="00470749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Discuss Reading; </w:t>
                  </w:r>
                  <w:r w:rsidR="007E773C">
                    <w:rPr>
                      <w:rFonts w:asciiTheme="majorHAnsi" w:hAnsiTheme="majorHAnsi"/>
                    </w:rPr>
                    <w:t xml:space="preserve">Six Fundamentals; </w:t>
                  </w:r>
                  <w:r w:rsidR="00330221">
                    <w:rPr>
                      <w:rFonts w:asciiTheme="majorHAnsi" w:hAnsiTheme="majorHAnsi"/>
                    </w:rPr>
                    <w:t>Introduction to Personal Reflection</w:t>
                  </w:r>
                </w:p>
                <w:p w:rsidR="002C1949" w:rsidRPr="00291147" w:rsidRDefault="002C1949" w:rsidP="00291147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291147">
                    <w:rPr>
                      <w:rFonts w:asciiTheme="majorHAnsi" w:hAnsiTheme="majorHAnsi"/>
                    </w:rPr>
                    <w:t xml:space="preserve">Read Chapter 1 (7-18), </w:t>
                  </w:r>
                  <w:r w:rsidR="006A1D00">
                    <w:rPr>
                      <w:rFonts w:asciiTheme="majorHAnsi" w:hAnsiTheme="majorHAnsi"/>
                    </w:rPr>
                    <w:t>Chapter 3 (81-83)</w:t>
                  </w:r>
                  <w:r w:rsidR="0017724E">
                    <w:rPr>
                      <w:rFonts w:asciiTheme="majorHAnsi" w:hAnsiTheme="majorHAnsi"/>
                    </w:rPr>
                    <w:t xml:space="preserve">, </w:t>
                  </w:r>
                  <w:r w:rsidR="00291147">
                    <w:rPr>
                      <w:rFonts w:asciiTheme="majorHAnsi" w:hAnsiTheme="majorHAnsi"/>
                    </w:rPr>
                    <w:t xml:space="preserve">“Anxiety: Challenge by Another Name” (94-97), “Childhood” (222-225), </w:t>
                  </w:r>
                </w:p>
              </w:tc>
            </w:tr>
          </w:tbl>
          <w:p w:rsidR="002C1949" w:rsidRPr="002C1949" w:rsidRDefault="002C1949" w:rsidP="00823C99">
            <w:pPr>
              <w:rPr>
                <w:rFonts w:asciiTheme="majorHAnsi" w:hAnsiTheme="majorHAnsi"/>
                <w:b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  <w:tcBorders>
              <w:top w:val="single" w:sz="4" w:space="0" w:color="auto"/>
            </w:tcBorders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2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8/21</w:t>
                  </w:r>
                </w:p>
                <w:p w:rsidR="00F7603B" w:rsidRPr="003950C4" w:rsidRDefault="003950C4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Discuss Readings; </w:t>
                  </w:r>
                  <w:r w:rsidR="00141436">
                    <w:rPr>
                      <w:rFonts w:asciiTheme="majorHAnsi" w:hAnsiTheme="majorHAnsi"/>
                    </w:rPr>
                    <w:t xml:space="preserve">Watch Jill </w:t>
                  </w:r>
                  <w:proofErr w:type="spellStart"/>
                  <w:r w:rsidR="00141436">
                    <w:rPr>
                      <w:rFonts w:asciiTheme="majorHAnsi" w:hAnsiTheme="majorHAnsi"/>
                    </w:rPr>
                    <w:t>Bolte</w:t>
                  </w:r>
                  <w:proofErr w:type="spellEnd"/>
                  <w:r w:rsidR="00141436">
                    <w:rPr>
                      <w:rFonts w:asciiTheme="majorHAnsi" w:hAnsiTheme="majorHAnsi"/>
                    </w:rPr>
                    <w:t xml:space="preserve"> Taylor’s TED Talk; </w:t>
                  </w:r>
                  <w:r w:rsidR="006A1D00">
                    <w:rPr>
                      <w:rFonts w:asciiTheme="majorHAnsi" w:hAnsiTheme="majorHAnsi"/>
                    </w:rPr>
                    <w:t xml:space="preserve">Six </w:t>
                  </w:r>
                  <w:r w:rsidR="006B15AA">
                    <w:rPr>
                      <w:rFonts w:asciiTheme="majorHAnsi" w:hAnsiTheme="majorHAnsi"/>
                    </w:rPr>
                    <w:t>Fundamentals</w:t>
                  </w:r>
                </w:p>
                <w:p w:rsidR="002C1949" w:rsidRPr="006A1D00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6A1D00">
                    <w:rPr>
                      <w:rFonts w:asciiTheme="majorHAnsi" w:hAnsiTheme="majorHAnsi"/>
                    </w:rPr>
                    <w:t xml:space="preserve">Read </w:t>
                  </w:r>
                  <w:r w:rsidR="00394B03">
                    <w:rPr>
                      <w:rFonts w:asciiTheme="majorHAnsi" w:hAnsiTheme="majorHAnsi"/>
                    </w:rPr>
                    <w:t xml:space="preserve">Chapter 5 (119-123); “A View from the Bridge” (124-127); </w:t>
                  </w:r>
                  <w:r w:rsidR="006A1D00">
                    <w:rPr>
                      <w:rFonts w:asciiTheme="majorHAnsi" w:hAnsiTheme="majorHAnsi"/>
                    </w:rPr>
                    <w:t xml:space="preserve">“Shame” (288-292); </w:t>
                  </w:r>
                  <w:r w:rsidR="001121B7">
                    <w:rPr>
                      <w:rFonts w:asciiTheme="majorHAnsi" w:hAnsiTheme="majorHAnsi"/>
                    </w:rPr>
                    <w:t xml:space="preserve">“The Story of an Hour” (395-398); </w:t>
                  </w:r>
                  <w:r w:rsidR="006A1D00">
                    <w:rPr>
                      <w:rFonts w:asciiTheme="majorHAnsi" w:hAnsiTheme="majorHAnsi"/>
                    </w:rPr>
                    <w:t>Beginnings and Endings (19-20); Diction and Tone (28-29)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8/23</w:t>
                  </w:r>
                </w:p>
                <w:p w:rsidR="00F7603B" w:rsidRPr="006B15AA" w:rsidRDefault="006B15AA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Discuss Readings; </w:t>
                  </w:r>
                  <w:r w:rsidR="00CB5F76">
                    <w:rPr>
                      <w:rFonts w:asciiTheme="majorHAnsi" w:hAnsiTheme="majorHAnsi"/>
                    </w:rPr>
                    <w:t>Brainstorm and Organize I</w:t>
                  </w:r>
                  <w:r w:rsidR="0017724E">
                    <w:rPr>
                      <w:rFonts w:asciiTheme="majorHAnsi" w:hAnsiTheme="majorHAnsi"/>
                    </w:rPr>
                    <w:t>deas for Personal Reflection Essay</w:t>
                  </w:r>
                </w:p>
                <w:p w:rsidR="002C1949" w:rsidRPr="0040402B" w:rsidRDefault="002C1949" w:rsidP="001950A6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40402B">
                    <w:rPr>
                      <w:rFonts w:asciiTheme="majorHAnsi" w:hAnsiTheme="majorHAnsi"/>
                    </w:rPr>
                    <w:t>Read Ch</w:t>
                  </w:r>
                  <w:r w:rsidR="0017724E">
                    <w:rPr>
                      <w:rFonts w:asciiTheme="majorHAnsi" w:hAnsiTheme="majorHAnsi"/>
                    </w:rPr>
                    <w:t>apter</w:t>
                  </w:r>
                  <w:r w:rsidR="0040402B">
                    <w:rPr>
                      <w:rFonts w:asciiTheme="majorHAnsi" w:hAnsiTheme="majorHAnsi"/>
                    </w:rPr>
                    <w:t xml:space="preserve"> 13 (339-342), </w:t>
                  </w:r>
                  <w:r w:rsidR="001950A6">
                    <w:rPr>
                      <w:rFonts w:asciiTheme="majorHAnsi" w:hAnsiTheme="majorHAnsi"/>
                    </w:rPr>
                    <w:t xml:space="preserve">“A Crime of Compassion” (343-346), </w:t>
                  </w:r>
                  <w:r w:rsidR="0040402B">
                    <w:rPr>
                      <w:rFonts w:asciiTheme="majorHAnsi" w:hAnsiTheme="majorHAnsi"/>
                    </w:rPr>
                    <w:t>“Let’s Think Outside the Box of Bad Clichés” (349-351), Ch</w:t>
                  </w:r>
                  <w:r w:rsidR="00097665">
                    <w:rPr>
                      <w:rFonts w:asciiTheme="majorHAnsi" w:hAnsiTheme="majorHAnsi"/>
                    </w:rPr>
                    <w:t>apter</w:t>
                  </w:r>
                  <w:r w:rsidR="0040402B">
                    <w:rPr>
                      <w:rFonts w:asciiTheme="majorHAnsi" w:hAnsiTheme="majorHAnsi"/>
                    </w:rPr>
                    <w:t xml:space="preserve"> 14 (372-375), </w:t>
                  </w:r>
                  <w:r w:rsidR="00E77255">
                    <w:rPr>
                      <w:rFonts w:asciiTheme="majorHAnsi" w:hAnsiTheme="majorHAnsi"/>
                    </w:rPr>
                    <w:t>“White Lies” (382-383)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447ACE" w:rsidRDefault="00447AC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3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8/28</w:t>
                  </w:r>
                </w:p>
                <w:p w:rsidR="00F7603B" w:rsidRPr="00C01B60" w:rsidRDefault="00C01B60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Discuss Readings; </w:t>
                  </w:r>
                  <w:r w:rsidR="00CB5F76">
                    <w:rPr>
                      <w:rFonts w:asciiTheme="majorHAnsi" w:hAnsiTheme="majorHAnsi"/>
                    </w:rPr>
                    <w:t>Practice Critiquing Student W</w:t>
                  </w:r>
                  <w:r w:rsidR="00E77255">
                    <w:rPr>
                      <w:rFonts w:asciiTheme="majorHAnsi" w:hAnsiTheme="majorHAnsi"/>
                    </w:rPr>
                    <w:t>riting</w:t>
                  </w:r>
                </w:p>
                <w:p w:rsidR="002C1949" w:rsidRPr="002C1949" w:rsidRDefault="002C1949" w:rsidP="00043DEF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40402B">
                    <w:rPr>
                      <w:rFonts w:asciiTheme="majorHAnsi" w:hAnsiTheme="majorHAnsi"/>
                    </w:rPr>
                    <w:t>Read “</w:t>
                  </w:r>
                  <w:r w:rsidR="00043DEF">
                    <w:rPr>
                      <w:rFonts w:asciiTheme="majorHAnsi" w:hAnsiTheme="majorHAnsi"/>
                    </w:rPr>
                    <w:t>Thinking with a Damaged Brain</w:t>
                  </w:r>
                  <w:r w:rsidR="0040402B">
                    <w:rPr>
                      <w:rFonts w:asciiTheme="majorHAnsi" w:hAnsiTheme="majorHAnsi"/>
                    </w:rPr>
                    <w:t>” (handout);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8/30</w:t>
                  </w:r>
                </w:p>
                <w:p w:rsidR="00F7603B" w:rsidRPr="00F75D2D" w:rsidRDefault="00470749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Personal Reflection</w:t>
                  </w:r>
                  <w:r w:rsidR="00F75D2D">
                    <w:rPr>
                      <w:rFonts w:asciiTheme="majorHAnsi" w:hAnsiTheme="majorHAnsi"/>
                    </w:rPr>
                    <w:t xml:space="preserve"> </w:t>
                  </w:r>
                  <w:r w:rsidR="00DB0A6B">
                    <w:rPr>
                      <w:rFonts w:asciiTheme="majorHAnsi" w:hAnsiTheme="majorHAnsi"/>
                    </w:rPr>
                    <w:t>First</w:t>
                  </w:r>
                  <w:r w:rsidR="00F75D2D">
                    <w:rPr>
                      <w:rFonts w:asciiTheme="majorHAnsi" w:hAnsiTheme="majorHAnsi"/>
                    </w:rPr>
                    <w:t xml:space="preserve"> Draft </w:t>
                  </w:r>
                  <w:r w:rsidR="00F75D2D" w:rsidRPr="00CB5F76">
                    <w:rPr>
                      <w:rFonts w:asciiTheme="majorHAnsi" w:hAnsiTheme="majorHAnsi"/>
                    </w:rPr>
                    <w:t>Due</w:t>
                  </w:r>
                  <w:r w:rsidR="00F75D2D">
                    <w:rPr>
                      <w:rFonts w:asciiTheme="majorHAnsi" w:hAnsiTheme="majorHAnsi"/>
                    </w:rPr>
                    <w:t xml:space="preserve"> Today; </w:t>
                  </w:r>
                  <w:r w:rsidR="00E77255">
                    <w:rPr>
                      <w:rFonts w:asciiTheme="majorHAnsi" w:hAnsiTheme="majorHAnsi"/>
                    </w:rPr>
                    <w:t xml:space="preserve">Discuss Reading; </w:t>
                  </w:r>
                  <w:r w:rsidR="00F75D2D">
                    <w:rPr>
                      <w:rFonts w:asciiTheme="majorHAnsi" w:hAnsiTheme="majorHAnsi"/>
                    </w:rPr>
                    <w:t>Peer Review</w:t>
                  </w:r>
                </w:p>
                <w:p w:rsidR="002C1949" w:rsidRPr="00DC5A9A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911E0B">
                    <w:rPr>
                      <w:rFonts w:asciiTheme="majorHAnsi" w:hAnsiTheme="majorHAnsi"/>
                    </w:rPr>
                    <w:t>Read pages 20-32 on R</w:t>
                  </w:r>
                  <w:r w:rsidR="003169CA">
                    <w:rPr>
                      <w:rFonts w:asciiTheme="majorHAnsi" w:hAnsiTheme="majorHAnsi"/>
                    </w:rPr>
                    <w:t>evising and Editing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4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9/4</w:t>
                  </w:r>
                </w:p>
                <w:p w:rsidR="00F7603B" w:rsidRPr="000312BD" w:rsidRDefault="000312BD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In-Class Revising</w:t>
                  </w:r>
                  <w:r w:rsidR="006B04E0">
                    <w:rPr>
                      <w:rFonts w:asciiTheme="majorHAnsi" w:hAnsiTheme="majorHAnsi"/>
                    </w:rPr>
                    <w:t xml:space="preserve"> (Bring Laptops/Notepads); Reading Response Notebooks Due</w:t>
                  </w:r>
                </w:p>
                <w:p w:rsidR="002C1949" w:rsidRPr="00911E0B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911E0B">
                    <w:rPr>
                      <w:rFonts w:asciiTheme="majorHAnsi" w:hAnsiTheme="majorHAnsi"/>
                    </w:rPr>
                    <w:t>Finish Personal Reflection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9/6</w:t>
                  </w:r>
                </w:p>
                <w:p w:rsidR="00F7603B" w:rsidRPr="00DC3F29" w:rsidRDefault="00DC3F29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Final Draft of </w:t>
                  </w:r>
                  <w:r w:rsidR="00470749">
                    <w:rPr>
                      <w:rFonts w:asciiTheme="majorHAnsi" w:hAnsiTheme="majorHAnsi"/>
                    </w:rPr>
                    <w:t xml:space="preserve">Personal Reflection </w:t>
                  </w:r>
                  <w:r w:rsidRPr="00CB5F76">
                    <w:rPr>
                      <w:rFonts w:asciiTheme="majorHAnsi" w:hAnsiTheme="majorHAnsi"/>
                    </w:rPr>
                    <w:t>Due</w:t>
                  </w:r>
                  <w:r>
                    <w:rPr>
                      <w:rFonts w:asciiTheme="majorHAnsi" w:hAnsiTheme="majorHAnsi"/>
                    </w:rPr>
                    <w:t xml:space="preserve">; </w:t>
                  </w:r>
                  <w:r w:rsidR="00D11453">
                    <w:rPr>
                      <w:rFonts w:asciiTheme="majorHAnsi" w:hAnsiTheme="majorHAnsi"/>
                    </w:rPr>
                    <w:t xml:space="preserve">Introduction to Argumentative Essay; Watch </w:t>
                  </w:r>
                  <w:r w:rsidR="00227E1F">
                    <w:rPr>
                      <w:rFonts w:asciiTheme="majorHAnsi" w:hAnsiTheme="majorHAnsi"/>
                    </w:rPr>
                    <w:t xml:space="preserve">Ken Robinson’s </w:t>
                  </w:r>
                  <w:r w:rsidR="00D11453">
                    <w:rPr>
                      <w:rFonts w:asciiTheme="majorHAnsi" w:hAnsiTheme="majorHAnsi"/>
                    </w:rPr>
                    <w:t>TED Talk; Brainstorm Ideas for Essay</w:t>
                  </w:r>
                </w:p>
                <w:p w:rsidR="002C1949" w:rsidRPr="002C1949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D11453">
                    <w:rPr>
                      <w:rFonts w:asciiTheme="majorHAnsi" w:hAnsiTheme="majorHAnsi"/>
                    </w:rPr>
                    <w:t>Read Chapter 21 (539-546); “What Pro Sports Owners Owe Us” (561-562); “In Praise of the F Word” (564-566)</w:t>
                  </w:r>
                </w:p>
              </w:tc>
            </w:tr>
          </w:tbl>
          <w:p w:rsidR="002C1949" w:rsidRPr="002C1949" w:rsidRDefault="002C1949" w:rsidP="00823C99">
            <w:pPr>
              <w:rPr>
                <w:rFonts w:asciiTheme="majorHAnsi" w:hAnsiTheme="majorHAnsi"/>
                <w:b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5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B25DD8">
              <w:trPr>
                <w:trHeight w:val="1800"/>
              </w:trPr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9/11</w:t>
                  </w:r>
                </w:p>
                <w:p w:rsidR="00D11453" w:rsidRPr="005C7A0A" w:rsidRDefault="00D11453" w:rsidP="00D11453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Discuss Readings; Elements of Argumentative Essay; Watch </w:t>
                  </w:r>
                  <w:r w:rsidR="00227E1F">
                    <w:rPr>
                      <w:rFonts w:asciiTheme="majorHAnsi" w:hAnsiTheme="majorHAnsi"/>
                    </w:rPr>
                    <w:t xml:space="preserve">Elizabeth Gilbert’s </w:t>
                  </w:r>
                  <w:r>
                    <w:rPr>
                      <w:rFonts w:asciiTheme="majorHAnsi" w:hAnsiTheme="majorHAnsi"/>
                    </w:rPr>
                    <w:t>TED Talk</w:t>
                  </w:r>
                </w:p>
                <w:p w:rsidR="002C1949" w:rsidRPr="002C1949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>For Homework:</w:t>
                  </w:r>
                  <w:r w:rsidR="00D11453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="00D11453">
                    <w:rPr>
                      <w:rFonts w:asciiTheme="majorHAnsi" w:hAnsiTheme="majorHAnsi"/>
                    </w:rPr>
                    <w:t>Read “Consider the Lobster” (Handout); “Why I Hunt” (Handout)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9/13</w:t>
                  </w:r>
                </w:p>
                <w:p w:rsidR="00B25DD8" w:rsidRPr="00E85624" w:rsidRDefault="00B25DD8" w:rsidP="00B25DD8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Discuss Readings; Group Exercise</w:t>
                  </w:r>
                </w:p>
                <w:p w:rsidR="002C1949" w:rsidRPr="00A02A4C" w:rsidRDefault="002C1949" w:rsidP="00450870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B25DD8">
                    <w:rPr>
                      <w:rFonts w:asciiTheme="majorHAnsi" w:hAnsiTheme="majorHAnsi"/>
                    </w:rPr>
                    <w:t xml:space="preserve">Read “Environmentalism as Religion” (Handout); </w:t>
                  </w:r>
                  <w:r w:rsidR="002B4907">
                    <w:rPr>
                      <w:rFonts w:asciiTheme="majorHAnsi" w:hAnsiTheme="majorHAnsi"/>
                    </w:rPr>
                    <w:t xml:space="preserve">“Fahrenheit 59” (131-134); </w:t>
                  </w:r>
                  <w:r w:rsidR="00B25DD8">
                    <w:rPr>
                      <w:rFonts w:asciiTheme="majorHAnsi" w:hAnsiTheme="majorHAnsi"/>
                    </w:rPr>
                    <w:t>“</w:t>
                  </w:r>
                  <w:r w:rsidR="00450870">
                    <w:rPr>
                      <w:rFonts w:asciiTheme="majorHAnsi" w:hAnsiTheme="majorHAnsi"/>
                    </w:rPr>
                    <w:t>Praise the Humble Dung Beetle” (256-258</w:t>
                  </w:r>
                  <w:r w:rsidR="00B25DD8">
                    <w:rPr>
                      <w:rFonts w:asciiTheme="majorHAnsi" w:hAnsiTheme="majorHAnsi"/>
                    </w:rPr>
                    <w:t>)</w:t>
                  </w:r>
                  <w:r w:rsidR="00227E1F">
                    <w:rPr>
                      <w:rFonts w:asciiTheme="majorHAnsi" w:hAnsiTheme="majorHAnsi"/>
                    </w:rPr>
                    <w:t xml:space="preserve">; </w:t>
                  </w:r>
                  <w:r w:rsidR="00A02A4C">
                    <w:rPr>
                      <w:rFonts w:asciiTheme="majorHAnsi" w:hAnsiTheme="majorHAnsi"/>
                    </w:rPr>
                    <w:t>Bring Sources Into Class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6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9/18</w:t>
                  </w:r>
                </w:p>
                <w:p w:rsidR="00B25DD8" w:rsidRPr="00E85624" w:rsidRDefault="00A02A4C" w:rsidP="00B25DD8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Discuss Readings; Group Work on Citations</w:t>
                  </w:r>
                  <w:r w:rsidR="00B25DD8">
                    <w:rPr>
                      <w:rFonts w:asciiTheme="majorHAnsi" w:hAnsiTheme="majorHAnsi"/>
                    </w:rPr>
                    <w:t>; Group Exercise</w:t>
                  </w:r>
                </w:p>
                <w:p w:rsidR="002C1949" w:rsidRPr="00AC78AE" w:rsidRDefault="002C1949" w:rsidP="00823C99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C45A05">
                    <w:rPr>
                      <w:rFonts w:asciiTheme="majorHAnsi" w:hAnsiTheme="majorHAnsi"/>
                    </w:rPr>
                    <w:t>Read “The Truth about Torture” (617-626); “The Abolition of Torture” (630-640)</w:t>
                  </w:r>
                </w:p>
                <w:p w:rsidR="002C1949" w:rsidRPr="002C1949" w:rsidRDefault="002C1949" w:rsidP="00823C99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9/20</w:t>
                  </w:r>
                </w:p>
                <w:p w:rsidR="00F7603B" w:rsidRPr="00C60A47" w:rsidRDefault="00C60A47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Watch “Forks Over Knives”</w:t>
                  </w:r>
                </w:p>
                <w:p w:rsidR="002C1949" w:rsidRPr="00C45A05" w:rsidRDefault="002C1949" w:rsidP="00823C99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C45A05">
                    <w:rPr>
                      <w:rFonts w:asciiTheme="majorHAnsi" w:hAnsiTheme="majorHAnsi"/>
                    </w:rPr>
                    <w:t xml:space="preserve">Read </w:t>
                  </w:r>
                  <w:r w:rsidR="00262BB9">
                    <w:rPr>
                      <w:rFonts w:asciiTheme="majorHAnsi" w:hAnsiTheme="majorHAnsi"/>
                    </w:rPr>
                    <w:t>“What You Eat Is Your Business” (Handout); “Junking Junk Food” (</w:t>
                  </w:r>
                  <w:r w:rsidR="00480954">
                    <w:rPr>
                      <w:rFonts w:asciiTheme="majorHAnsi" w:hAnsiTheme="majorHAnsi"/>
                    </w:rPr>
                    <w:t>Handout)</w:t>
                  </w:r>
                  <w:r w:rsidR="00302DAF">
                    <w:rPr>
                      <w:rFonts w:asciiTheme="majorHAnsi" w:hAnsiTheme="majorHAnsi"/>
                    </w:rPr>
                    <w:t xml:space="preserve">; </w:t>
                  </w:r>
                </w:p>
                <w:p w:rsidR="002C1949" w:rsidRPr="002C1949" w:rsidRDefault="002C1949" w:rsidP="00823C99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7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9/25</w:t>
                  </w:r>
                </w:p>
                <w:p w:rsidR="00F7603B" w:rsidRPr="00C60A47" w:rsidRDefault="00C60A47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Watch “Forks Over Knives”</w:t>
                  </w:r>
                  <w:r w:rsidR="00AC6491">
                    <w:rPr>
                      <w:rFonts w:asciiTheme="majorHAnsi" w:hAnsiTheme="majorHAnsi"/>
                    </w:rPr>
                    <w:t>; Discuss Readings</w:t>
                  </w:r>
                </w:p>
                <w:p w:rsidR="002C1949" w:rsidRPr="002C1949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>For Homework:</w:t>
                  </w:r>
                  <w:r w:rsidRPr="002C1949">
                    <w:rPr>
                      <w:rFonts w:asciiTheme="majorHAnsi" w:hAnsiTheme="majorHAnsi"/>
                    </w:rPr>
                    <w:t xml:space="preserve"> </w:t>
                  </w:r>
                  <w:r w:rsidR="00480954">
                    <w:rPr>
                      <w:rFonts w:asciiTheme="majorHAnsi" w:hAnsiTheme="majorHAnsi"/>
                    </w:rPr>
                    <w:t xml:space="preserve">Read “We, the Public, Place the Best Athletes on Pedestals” (Handout); </w:t>
                  </w:r>
                  <w:r w:rsidR="00302DAF">
                    <w:rPr>
                      <w:rFonts w:asciiTheme="majorHAnsi" w:hAnsiTheme="majorHAnsi"/>
                    </w:rPr>
                    <w:t>“Cheating and CHEATING” (Handout)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9/27</w:t>
                  </w:r>
                </w:p>
                <w:p w:rsidR="004000DB" w:rsidRPr="004000DB" w:rsidRDefault="00A02A4C" w:rsidP="004000D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Argumentative Essay</w:t>
                  </w:r>
                  <w:r w:rsidR="004000DB">
                    <w:rPr>
                      <w:rFonts w:asciiTheme="majorHAnsi" w:hAnsiTheme="majorHAnsi"/>
                    </w:rPr>
                    <w:t xml:space="preserve"> </w:t>
                  </w:r>
                  <w:r w:rsidR="00DB0A6B">
                    <w:rPr>
                      <w:rFonts w:asciiTheme="majorHAnsi" w:hAnsiTheme="majorHAnsi"/>
                    </w:rPr>
                    <w:t>First</w:t>
                  </w:r>
                  <w:r w:rsidR="004000DB">
                    <w:rPr>
                      <w:rFonts w:asciiTheme="majorHAnsi" w:hAnsiTheme="majorHAnsi"/>
                    </w:rPr>
                    <w:t xml:space="preserve"> Draft Due Today; Peer Review</w:t>
                  </w:r>
                </w:p>
                <w:p w:rsidR="002C1949" w:rsidRPr="00E700E8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E700E8">
                    <w:rPr>
                      <w:rFonts w:asciiTheme="majorHAnsi" w:hAnsiTheme="majorHAnsi"/>
                    </w:rPr>
                    <w:t>Read “The Company Man” (451-453)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447ACE" w:rsidRDefault="00447AC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447ACE" w:rsidRDefault="00447AC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447ACE" w:rsidRDefault="00447AC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447ACE" w:rsidRDefault="00447AC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447ACE" w:rsidRDefault="00447ACE" w:rsidP="00823C99">
            <w:pPr>
              <w:jc w:val="center"/>
              <w:rPr>
                <w:rFonts w:asciiTheme="majorHAnsi" w:hAnsiTheme="majorHAnsi"/>
                <w:b/>
              </w:rPr>
            </w:pPr>
          </w:p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Week 8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10/2</w:t>
                  </w:r>
                </w:p>
                <w:p w:rsidR="004000DB" w:rsidRPr="000312BD" w:rsidRDefault="004000DB" w:rsidP="004000D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In-Class Rev</w:t>
                  </w:r>
                  <w:r w:rsidR="006B04E0">
                    <w:rPr>
                      <w:rFonts w:asciiTheme="majorHAnsi" w:hAnsiTheme="majorHAnsi"/>
                    </w:rPr>
                    <w:t>ising (bring laptops/notepads); Reading Response Notebooks Due</w:t>
                  </w:r>
                </w:p>
                <w:p w:rsidR="002C1949" w:rsidRPr="00232E8D" w:rsidRDefault="002C1949" w:rsidP="00AC6491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232E8D">
                    <w:rPr>
                      <w:rFonts w:asciiTheme="majorHAnsi" w:hAnsiTheme="majorHAnsi"/>
                    </w:rPr>
                    <w:t xml:space="preserve">Finish </w:t>
                  </w:r>
                  <w:r w:rsidR="00AC6491">
                    <w:rPr>
                      <w:rFonts w:asciiTheme="majorHAnsi" w:hAnsiTheme="majorHAnsi"/>
                    </w:rPr>
                    <w:t>Argumentative</w:t>
                  </w:r>
                  <w:r w:rsidR="00232E8D">
                    <w:rPr>
                      <w:rFonts w:asciiTheme="majorHAnsi" w:hAnsiTheme="majorHAnsi"/>
                    </w:rPr>
                    <w:t xml:space="preserve"> Essay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10/4</w:t>
                  </w:r>
                </w:p>
                <w:p w:rsidR="004000DB" w:rsidRPr="002C1949" w:rsidRDefault="004000D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</w:rPr>
                    <w:t xml:space="preserve">Final Draft of </w:t>
                  </w:r>
                  <w:r w:rsidR="00A02A4C">
                    <w:rPr>
                      <w:rFonts w:asciiTheme="majorHAnsi" w:hAnsiTheme="majorHAnsi"/>
                    </w:rPr>
                    <w:t>Argumentative Essay</w:t>
                  </w:r>
                  <w:r>
                    <w:rPr>
                      <w:rFonts w:asciiTheme="majorHAnsi" w:hAnsiTheme="majorHAnsi"/>
                    </w:rPr>
                    <w:t xml:space="preserve"> Due; </w:t>
                  </w:r>
                  <w:r w:rsidR="00AD5CFE">
                    <w:rPr>
                      <w:rFonts w:asciiTheme="majorHAnsi" w:hAnsiTheme="majorHAnsi"/>
                    </w:rPr>
                    <w:t xml:space="preserve"> Introduction to Research Paper; </w:t>
                  </w:r>
                  <w:r w:rsidR="002705E0">
                    <w:rPr>
                      <w:rFonts w:asciiTheme="majorHAnsi" w:hAnsiTheme="majorHAnsi"/>
                    </w:rPr>
                    <w:t>Brainstorm Ideas for Research Paper</w:t>
                  </w:r>
                </w:p>
                <w:p w:rsidR="002C1949" w:rsidRPr="0021040C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21040C">
                    <w:rPr>
                      <w:rFonts w:asciiTheme="majorHAnsi" w:hAnsiTheme="majorHAnsi"/>
                    </w:rPr>
                    <w:t>Read Chapter 22 (642-677)</w:t>
                  </w:r>
                  <w:r w:rsidR="00B25DD8">
                    <w:rPr>
                      <w:rFonts w:asciiTheme="majorHAnsi" w:hAnsiTheme="majorHAnsi"/>
                    </w:rPr>
                    <w:t>; Formalize a Workable Thesis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Week 9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10/9</w:t>
                  </w:r>
                </w:p>
                <w:p w:rsidR="002C1949" w:rsidRDefault="004000DB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Fall Break!  No Class!</w:t>
                  </w:r>
                </w:p>
                <w:p w:rsidR="002C1949" w:rsidRPr="002C1949" w:rsidRDefault="004000DB" w:rsidP="004000DB">
                  <w:pPr>
                    <w:rPr>
                      <w:rFonts w:asciiTheme="majorHAnsi" w:hAnsiTheme="majorHAnsi"/>
                    </w:rPr>
                  </w:pPr>
                  <w:r w:rsidRPr="004000DB">
                    <w:rPr>
                      <w:rFonts w:asciiTheme="majorHAnsi" w:hAnsiTheme="majorHAnsi"/>
                      <w:b/>
                    </w:rPr>
                    <w:t>For Homework:</w:t>
                  </w:r>
                  <w:r w:rsidRPr="002C194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10/11</w:t>
                  </w:r>
                </w:p>
                <w:p w:rsidR="004000DB" w:rsidRPr="004000DB" w:rsidRDefault="001F2541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Turn in Thesis Statement; </w:t>
                  </w:r>
                  <w:r w:rsidR="00553329">
                    <w:rPr>
                      <w:rFonts w:asciiTheme="majorHAnsi" w:hAnsiTheme="majorHAnsi"/>
                    </w:rPr>
                    <w:t xml:space="preserve">Sign Up For Conferences; </w:t>
                  </w:r>
                  <w:r w:rsidR="002705E0">
                    <w:rPr>
                      <w:rFonts w:asciiTheme="majorHAnsi" w:hAnsiTheme="majorHAnsi"/>
                    </w:rPr>
                    <w:t>Library Day</w:t>
                  </w:r>
                </w:p>
                <w:p w:rsidR="002C1949" w:rsidRPr="00DB0A6B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DB0A6B">
                    <w:rPr>
                      <w:rFonts w:asciiTheme="majorHAnsi" w:hAnsiTheme="majorHAnsi"/>
                    </w:rPr>
                    <w:t>Work on Research Paper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tabs>
                <w:tab w:val="left" w:pos="308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10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tabs>
                      <w:tab w:val="left" w:pos="308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10/16</w:t>
                  </w:r>
                </w:p>
                <w:p w:rsidR="00F7603B" w:rsidRPr="002705E0" w:rsidRDefault="00043DEF" w:rsidP="00823C99">
                  <w:pPr>
                    <w:tabs>
                      <w:tab w:val="left" w:pos="308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Organizing and Mapping a Research Paper; </w:t>
                  </w:r>
                  <w:r w:rsidR="002705E0">
                    <w:rPr>
                      <w:rFonts w:asciiTheme="majorHAnsi" w:hAnsiTheme="majorHAnsi"/>
                    </w:rPr>
                    <w:t>Library Day</w:t>
                  </w:r>
                </w:p>
                <w:p w:rsidR="002C1949" w:rsidRPr="002C1949" w:rsidRDefault="002C1949" w:rsidP="00F7603B">
                  <w:pPr>
                    <w:tabs>
                      <w:tab w:val="left" w:pos="308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>For Homework:</w:t>
                  </w:r>
                  <w:r w:rsidRPr="002C1949">
                    <w:rPr>
                      <w:rFonts w:asciiTheme="majorHAnsi" w:hAnsiTheme="majorHAnsi"/>
                    </w:rPr>
                    <w:t xml:space="preserve"> </w:t>
                  </w:r>
                  <w:r w:rsidR="00DB0A6B">
                    <w:rPr>
                      <w:rFonts w:asciiTheme="majorHAnsi" w:hAnsiTheme="majorHAnsi"/>
                    </w:rPr>
                    <w:t>Work on Research Paper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tabs>
                      <w:tab w:val="left" w:pos="308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10/18</w:t>
                  </w:r>
                </w:p>
                <w:p w:rsidR="002705E0" w:rsidRPr="00740D2D" w:rsidRDefault="002705E0" w:rsidP="002705E0">
                  <w:pPr>
                    <w:tabs>
                      <w:tab w:val="left" w:pos="500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No Class (Conferences—thesis, outline, and list of sources due)</w:t>
                  </w:r>
                </w:p>
                <w:p w:rsidR="002C1949" w:rsidRPr="002C1949" w:rsidRDefault="002C1949" w:rsidP="002705E0">
                  <w:pPr>
                    <w:tabs>
                      <w:tab w:val="left" w:pos="500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2705E0">
                    <w:rPr>
                      <w:rFonts w:asciiTheme="majorHAnsi" w:hAnsiTheme="majorHAnsi"/>
                    </w:rPr>
                    <w:t>Work on Research Paper</w:t>
                  </w:r>
                </w:p>
              </w:tc>
            </w:tr>
          </w:tbl>
          <w:p w:rsidR="002C1949" w:rsidRPr="002C1949" w:rsidRDefault="002C1949" w:rsidP="00823C99">
            <w:pPr>
              <w:tabs>
                <w:tab w:val="left" w:pos="308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tabs>
                <w:tab w:val="left" w:pos="500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11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6B358A">
              <w:trPr>
                <w:trHeight w:val="1628"/>
              </w:trPr>
              <w:tc>
                <w:tcPr>
                  <w:tcW w:w="4312" w:type="dxa"/>
                </w:tcPr>
                <w:p w:rsidR="002C1949" w:rsidRDefault="00F7603B" w:rsidP="00823C99">
                  <w:pPr>
                    <w:tabs>
                      <w:tab w:val="left" w:pos="50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10/23</w:t>
                  </w:r>
                </w:p>
                <w:p w:rsidR="002705E0" w:rsidRPr="00740D2D" w:rsidRDefault="002705E0" w:rsidP="002705E0">
                  <w:pPr>
                    <w:tabs>
                      <w:tab w:val="left" w:pos="500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No Class (Conferences—thesis, outline, and list of sources due)</w:t>
                  </w:r>
                </w:p>
                <w:p w:rsidR="002C1949" w:rsidRPr="002C1949" w:rsidRDefault="002C1949" w:rsidP="002705E0">
                  <w:pPr>
                    <w:tabs>
                      <w:tab w:val="left" w:pos="500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2705E0">
                    <w:rPr>
                      <w:rFonts w:asciiTheme="majorHAnsi" w:hAnsiTheme="majorHAnsi"/>
                    </w:rPr>
                    <w:t>Finish Rough Draft of Research Paper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tabs>
                      <w:tab w:val="left" w:pos="50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10/25</w:t>
                  </w:r>
                </w:p>
                <w:p w:rsidR="002705E0" w:rsidRPr="002C1949" w:rsidRDefault="002705E0" w:rsidP="002705E0">
                  <w:pPr>
                    <w:tabs>
                      <w:tab w:val="left" w:pos="16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</w:rPr>
                    <w:t xml:space="preserve">Research Paper </w:t>
                  </w:r>
                  <w:r w:rsidR="00DB0A6B">
                    <w:rPr>
                      <w:rFonts w:asciiTheme="majorHAnsi" w:hAnsiTheme="majorHAnsi"/>
                    </w:rPr>
                    <w:t>First</w:t>
                  </w:r>
                  <w:r>
                    <w:rPr>
                      <w:rFonts w:asciiTheme="majorHAnsi" w:hAnsiTheme="majorHAnsi"/>
                    </w:rPr>
                    <w:t xml:space="preserve"> Draft Due Today; Peer Review</w:t>
                  </w:r>
                </w:p>
                <w:p w:rsidR="002C1949" w:rsidRPr="00D9578E" w:rsidRDefault="002C1949" w:rsidP="00F7603B">
                  <w:pPr>
                    <w:tabs>
                      <w:tab w:val="left" w:pos="500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D9578E">
                    <w:rPr>
                      <w:rFonts w:asciiTheme="majorHAnsi" w:hAnsiTheme="majorHAnsi"/>
                    </w:rPr>
                    <w:t>TBD</w:t>
                  </w:r>
                </w:p>
                <w:p w:rsidR="00740D2D" w:rsidRPr="00740D2D" w:rsidRDefault="00740D2D" w:rsidP="00F7603B">
                  <w:pPr>
                    <w:tabs>
                      <w:tab w:val="left" w:pos="5000"/>
                    </w:tabs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2C1949" w:rsidRPr="002C1949" w:rsidRDefault="002C1949" w:rsidP="00823C99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2C1949" w:rsidP="00823C99">
            <w:pPr>
              <w:tabs>
                <w:tab w:val="left" w:pos="1600"/>
              </w:tabs>
              <w:jc w:val="center"/>
              <w:rPr>
                <w:rFonts w:asciiTheme="majorHAnsi" w:hAnsiTheme="majorHAnsi"/>
              </w:rPr>
            </w:pPr>
            <w:r w:rsidRPr="002C1949">
              <w:rPr>
                <w:rFonts w:asciiTheme="majorHAnsi" w:hAnsiTheme="majorHAnsi"/>
                <w:b/>
              </w:rPr>
              <w:t>Week 12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Default="00F7603B" w:rsidP="00823C99">
                  <w:pPr>
                    <w:tabs>
                      <w:tab w:val="left" w:pos="16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10/30</w:t>
                  </w:r>
                </w:p>
                <w:p w:rsidR="002705E0" w:rsidRPr="000312BD" w:rsidRDefault="002705E0" w:rsidP="002705E0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In-Class Rev</w:t>
                  </w:r>
                  <w:r w:rsidR="006B04E0">
                    <w:rPr>
                      <w:rFonts w:asciiTheme="majorHAnsi" w:hAnsiTheme="majorHAnsi"/>
                    </w:rPr>
                    <w:t>ising (bring laptops/notepads); Reading Response Notebooks Due</w:t>
                  </w:r>
                </w:p>
                <w:p w:rsidR="002C1949" w:rsidRPr="005C7A0A" w:rsidRDefault="002C1949" w:rsidP="00F7603B">
                  <w:pPr>
                    <w:tabs>
                      <w:tab w:val="left" w:pos="160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5C7A0A">
                    <w:rPr>
                      <w:rFonts w:asciiTheme="majorHAnsi" w:hAnsiTheme="majorHAnsi"/>
                    </w:rPr>
                    <w:t>Finish Research Paper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tabs>
                      <w:tab w:val="left" w:pos="16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11/1</w:t>
                  </w:r>
                </w:p>
                <w:p w:rsidR="002705E0" w:rsidRPr="00EA39EC" w:rsidRDefault="002705E0" w:rsidP="002705E0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Final Draft of Research Paper Due</w:t>
                  </w:r>
                  <w:r w:rsidR="00DB0A6B">
                    <w:rPr>
                      <w:rFonts w:asciiTheme="majorHAnsi" w:hAnsiTheme="majorHAnsi"/>
                    </w:rPr>
                    <w:t xml:space="preserve">; </w:t>
                  </w:r>
                  <w:r w:rsidR="00172BD9">
                    <w:rPr>
                      <w:rFonts w:asciiTheme="majorHAnsi" w:hAnsiTheme="majorHAnsi"/>
                    </w:rPr>
                    <w:t xml:space="preserve">Introduction to Film Analysis; </w:t>
                  </w:r>
                  <w:r w:rsidR="00EB7D92">
                    <w:rPr>
                      <w:rFonts w:asciiTheme="majorHAnsi" w:hAnsiTheme="majorHAnsi"/>
                    </w:rPr>
                    <w:t xml:space="preserve">Select Groups, </w:t>
                  </w:r>
                  <w:r w:rsidR="00172BD9">
                    <w:rPr>
                      <w:rFonts w:asciiTheme="majorHAnsi" w:hAnsiTheme="majorHAnsi"/>
                    </w:rPr>
                    <w:t>Group Work</w:t>
                  </w:r>
                  <w:r w:rsidR="00EB7D92">
                    <w:rPr>
                      <w:rFonts w:asciiTheme="majorHAnsi" w:hAnsiTheme="majorHAnsi"/>
                    </w:rPr>
                    <w:t>,</w:t>
                  </w:r>
                  <w:r w:rsidR="00172BD9">
                    <w:rPr>
                      <w:rFonts w:asciiTheme="majorHAnsi" w:hAnsiTheme="majorHAnsi"/>
                    </w:rPr>
                    <w:t xml:space="preserve"> and Select Movie</w:t>
                  </w:r>
                </w:p>
                <w:p w:rsidR="002C1949" w:rsidRPr="00506F08" w:rsidRDefault="002C1949" w:rsidP="00823C99">
                  <w:pPr>
                    <w:tabs>
                      <w:tab w:val="left" w:pos="160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506F08">
                    <w:rPr>
                      <w:rFonts w:asciiTheme="majorHAnsi" w:hAnsiTheme="majorHAnsi"/>
                    </w:rPr>
                    <w:t xml:space="preserve">Read “The Thematic Paradigm” (Handout); </w:t>
                  </w:r>
                  <w:r w:rsidR="00123A97">
                    <w:rPr>
                      <w:rFonts w:asciiTheme="majorHAnsi" w:hAnsiTheme="majorHAnsi"/>
                    </w:rPr>
                    <w:t>“High School Confidential: Notes on Teen Movies” (Handout)</w:t>
                  </w:r>
                </w:p>
                <w:p w:rsidR="002C1949" w:rsidRPr="002C1949" w:rsidRDefault="002C1949" w:rsidP="00823C99">
                  <w:pPr>
                    <w:tabs>
                      <w:tab w:val="left" w:pos="1600"/>
                    </w:tabs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2C1949" w:rsidRPr="002C1949" w:rsidRDefault="002C1949" w:rsidP="00823C99">
            <w:pPr>
              <w:tabs>
                <w:tab w:val="left" w:pos="16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2C1949" w:rsidP="00823C99">
            <w:pPr>
              <w:tabs>
                <w:tab w:val="left" w:pos="1940"/>
              </w:tabs>
              <w:jc w:val="center"/>
              <w:rPr>
                <w:rFonts w:asciiTheme="majorHAnsi" w:hAnsiTheme="majorHAnsi"/>
                <w:b/>
              </w:rPr>
            </w:pPr>
            <w:r w:rsidRPr="002C1949">
              <w:rPr>
                <w:rFonts w:asciiTheme="majorHAnsi" w:hAnsiTheme="majorHAnsi"/>
                <w:b/>
              </w:rPr>
              <w:t xml:space="preserve">Week 13 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Default="00F7603B" w:rsidP="00823C99">
                  <w:pPr>
                    <w:tabs>
                      <w:tab w:val="left" w:pos="194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11/6</w:t>
                  </w:r>
                </w:p>
                <w:p w:rsidR="00123A97" w:rsidRPr="00EB7D92" w:rsidRDefault="00EB7D92" w:rsidP="00823C99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Discuss Readings; Group Work</w:t>
                  </w:r>
                </w:p>
                <w:p w:rsidR="002C1949" w:rsidRPr="00123A97" w:rsidRDefault="002C1949" w:rsidP="00D11453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123A97">
                    <w:rPr>
                      <w:rFonts w:asciiTheme="majorHAnsi" w:hAnsiTheme="majorHAnsi"/>
                    </w:rPr>
                    <w:t>Read “Creating the Myth” (Handout); “The Gospel According to Spiderman” (Handout)</w:t>
                  </w:r>
                </w:p>
              </w:tc>
              <w:tc>
                <w:tcPr>
                  <w:tcW w:w="4313" w:type="dxa"/>
                </w:tcPr>
                <w:p w:rsidR="002C1949" w:rsidRDefault="00F7603B" w:rsidP="00823C99">
                  <w:pPr>
                    <w:tabs>
                      <w:tab w:val="left" w:pos="194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11/8</w:t>
                  </w:r>
                </w:p>
                <w:p w:rsidR="00123A97" w:rsidRPr="00EB7D92" w:rsidRDefault="00EB7D92" w:rsidP="00823C99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Discuss Readings; Create and Deconstruct Myths</w:t>
                  </w:r>
                </w:p>
                <w:p w:rsidR="002C1949" w:rsidRPr="001121B7" w:rsidRDefault="002C1949" w:rsidP="00D11453">
                  <w:pPr>
                    <w:tabs>
                      <w:tab w:val="left" w:pos="1940"/>
                    </w:tabs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1121B7">
                    <w:rPr>
                      <w:rFonts w:asciiTheme="majorHAnsi" w:hAnsiTheme="majorHAnsi"/>
                    </w:rPr>
                    <w:t>Read “Why We Crave Horror Movies” (525-527)</w:t>
                  </w:r>
                  <w:r w:rsidR="00C376BA">
                    <w:rPr>
                      <w:rFonts w:asciiTheme="majorHAnsi" w:hAnsiTheme="majorHAnsi"/>
                    </w:rPr>
                    <w:t>; “Why We Love TV’s Anti-heroes” (Handout); “Guiding Lights: How Soap Operas Can Save the World” (349-354)</w:t>
                  </w:r>
                </w:p>
              </w:tc>
            </w:tr>
          </w:tbl>
          <w:p w:rsidR="002C1949" w:rsidRPr="002C1949" w:rsidRDefault="002C1949" w:rsidP="00823C99">
            <w:pPr>
              <w:tabs>
                <w:tab w:val="left" w:pos="194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Week 14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11/13</w:t>
                  </w:r>
                </w:p>
                <w:p w:rsidR="00F7603B" w:rsidRPr="008707B6" w:rsidRDefault="008707B6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Discuss Readings; In-Class</w:t>
                  </w:r>
                  <w:r w:rsidR="0035258A">
                    <w:rPr>
                      <w:rFonts w:asciiTheme="majorHAnsi" w:hAnsiTheme="majorHAnsi"/>
                    </w:rPr>
                    <w:t xml:space="preserve"> Writing</w:t>
                  </w:r>
                </w:p>
                <w:p w:rsidR="002C1949" w:rsidRPr="00404F52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7E23C9">
                    <w:rPr>
                      <w:rFonts w:asciiTheme="majorHAnsi" w:hAnsiTheme="majorHAnsi"/>
                    </w:rPr>
                    <w:t>Read “Family Guy and Freud” (Handout); “The Simpsons, Hyper-Irony, and the Meaning of Life” (Handout)</w:t>
                  </w:r>
                </w:p>
              </w:tc>
              <w:tc>
                <w:tcPr>
                  <w:tcW w:w="4313" w:type="dxa"/>
                </w:tcPr>
                <w:p w:rsidR="002C1949" w:rsidRPr="002C1949" w:rsidRDefault="002C1949" w:rsidP="00823C99">
                  <w:pPr>
                    <w:rPr>
                      <w:rFonts w:asciiTheme="majorHAnsi" w:hAnsiTheme="majorHAnsi"/>
                      <w:b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>Thursday, 11/1</w:t>
                  </w:r>
                  <w:r w:rsidR="00F7603B">
                    <w:rPr>
                      <w:rFonts w:asciiTheme="majorHAnsi" w:hAnsiTheme="majorHAnsi"/>
                      <w:b/>
                    </w:rPr>
                    <w:t>5</w:t>
                  </w:r>
                </w:p>
                <w:p w:rsidR="00172BD9" w:rsidRDefault="00F638FD" w:rsidP="00172BD9">
                  <w:pPr>
                    <w:tabs>
                      <w:tab w:val="left" w:pos="16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</w:rPr>
                    <w:t>Film Analysis</w:t>
                  </w:r>
                  <w:r w:rsidR="00172BD9">
                    <w:rPr>
                      <w:rFonts w:asciiTheme="majorHAnsi" w:hAnsiTheme="majorHAnsi"/>
                    </w:rPr>
                    <w:t xml:space="preserve"> Rough Draft Due Today; Peer Review</w:t>
                  </w:r>
                </w:p>
                <w:p w:rsidR="002C1949" w:rsidRPr="00AC6491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AC6491">
                    <w:rPr>
                      <w:rFonts w:asciiTheme="majorHAnsi" w:hAnsiTheme="majorHAnsi"/>
                    </w:rPr>
                    <w:t>TBD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2C1949" w:rsidP="00823C99">
            <w:pPr>
              <w:jc w:val="center"/>
              <w:rPr>
                <w:rFonts w:asciiTheme="majorHAnsi" w:hAnsiTheme="majorHAnsi"/>
                <w:b/>
              </w:rPr>
            </w:pPr>
            <w:r w:rsidRPr="002C1949">
              <w:rPr>
                <w:rFonts w:asciiTheme="majorHAnsi" w:hAnsiTheme="majorHAnsi"/>
                <w:b/>
              </w:rPr>
              <w:t>Week 15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11/20</w:t>
                  </w:r>
                </w:p>
                <w:p w:rsidR="00172BD9" w:rsidRPr="000312BD" w:rsidRDefault="00172BD9" w:rsidP="00172BD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In-Class Revising (bring laptops/notepads); </w:t>
                  </w:r>
                  <w:r w:rsidR="006B04E0">
                    <w:rPr>
                      <w:rFonts w:asciiTheme="majorHAnsi" w:hAnsiTheme="majorHAnsi"/>
                    </w:rPr>
                    <w:t>Reading Response Notebooks Due</w:t>
                  </w:r>
                </w:p>
                <w:p w:rsidR="002C1949" w:rsidRPr="00781D51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781D51">
                    <w:rPr>
                      <w:rFonts w:asciiTheme="majorHAnsi" w:hAnsiTheme="majorHAnsi"/>
                    </w:rPr>
                    <w:t>Work on Film Analysis Essay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11/22</w:t>
                  </w:r>
                </w:p>
                <w:p w:rsidR="002C1949" w:rsidRPr="002C1949" w:rsidRDefault="009933B0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Thanksgiving!  No Class!</w:t>
                  </w:r>
                </w:p>
              </w:tc>
            </w:tr>
          </w:tbl>
          <w:p w:rsidR="002C1949" w:rsidRPr="002C1949" w:rsidRDefault="002C1949" w:rsidP="00823C99">
            <w:pPr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2C1949">
        <w:trPr>
          <w:jc w:val="center"/>
        </w:trPr>
        <w:tc>
          <w:tcPr>
            <w:tcW w:w="8856" w:type="dxa"/>
          </w:tcPr>
          <w:p w:rsidR="002C1949" w:rsidRPr="002C1949" w:rsidRDefault="009F04AA" w:rsidP="00823C99">
            <w:pPr>
              <w:tabs>
                <w:tab w:val="left" w:pos="2600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 16</w:t>
            </w:r>
          </w:p>
          <w:tbl>
            <w:tblPr>
              <w:tblStyle w:val="TableGrid"/>
              <w:tblW w:w="0" w:type="auto"/>
              <w:tblLook w:val="00BF"/>
            </w:tblPr>
            <w:tblGrid>
              <w:gridCol w:w="4312"/>
              <w:gridCol w:w="4313"/>
            </w:tblGrid>
            <w:tr w:rsidR="002C1949" w:rsidRPr="002C1949" w:rsidTr="00823C99">
              <w:tc>
                <w:tcPr>
                  <w:tcW w:w="4312" w:type="dxa"/>
                </w:tcPr>
                <w:p w:rsidR="002C1949" w:rsidRPr="002C1949" w:rsidRDefault="00F7603B" w:rsidP="00823C99">
                  <w:pPr>
                    <w:tabs>
                      <w:tab w:val="left" w:pos="26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Tuesday, 11/27</w:t>
                  </w:r>
                </w:p>
                <w:p w:rsidR="00F7603B" w:rsidRPr="009933B0" w:rsidRDefault="009E51EB" w:rsidP="00823C9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Film Analysis Presentations</w:t>
                  </w:r>
                  <w:r w:rsidR="007A3189">
                    <w:rPr>
                      <w:rFonts w:asciiTheme="majorHAnsi" w:hAnsiTheme="majorHAnsi"/>
                    </w:rPr>
                    <w:t>; Presentation Outline Due</w:t>
                  </w:r>
                </w:p>
                <w:p w:rsidR="002C1949" w:rsidRPr="009E51EB" w:rsidRDefault="002C1949" w:rsidP="00F7603B">
                  <w:pPr>
                    <w:rPr>
                      <w:rFonts w:asciiTheme="majorHAnsi" w:hAnsiTheme="majorHAnsi"/>
                    </w:rPr>
                  </w:pPr>
                  <w:r w:rsidRPr="002C1949">
                    <w:rPr>
                      <w:rFonts w:asciiTheme="majorHAnsi" w:hAnsiTheme="majorHAnsi"/>
                      <w:b/>
                    </w:rPr>
                    <w:t xml:space="preserve">For Homework: </w:t>
                  </w:r>
                  <w:r w:rsidR="009E51EB">
                    <w:rPr>
                      <w:rFonts w:asciiTheme="majorHAnsi" w:hAnsiTheme="majorHAnsi"/>
                    </w:rPr>
                    <w:t>Finish Film Analysis Essay</w:t>
                  </w:r>
                </w:p>
              </w:tc>
              <w:tc>
                <w:tcPr>
                  <w:tcW w:w="4313" w:type="dxa"/>
                </w:tcPr>
                <w:p w:rsidR="002C1949" w:rsidRPr="002C1949" w:rsidRDefault="00F7603B" w:rsidP="00823C99">
                  <w:pPr>
                    <w:tabs>
                      <w:tab w:val="left" w:pos="26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Thursday, 11/29</w:t>
                  </w:r>
                </w:p>
                <w:p w:rsidR="002C1949" w:rsidRPr="002C1949" w:rsidRDefault="009E51EB" w:rsidP="009E51E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Final Draft of Film Analysis Essay Due; Film Analysis Presentations</w:t>
                  </w:r>
                </w:p>
              </w:tc>
            </w:tr>
          </w:tbl>
          <w:p w:rsidR="002C1949" w:rsidRPr="002C1949" w:rsidRDefault="002C1949" w:rsidP="00823C99">
            <w:pPr>
              <w:tabs>
                <w:tab w:val="left" w:pos="26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2C1949" w:rsidRPr="002C1949" w:rsidTr="00CC13D9">
        <w:trPr>
          <w:trHeight w:val="70"/>
          <w:jc w:val="center"/>
        </w:trPr>
        <w:tc>
          <w:tcPr>
            <w:tcW w:w="8856" w:type="dxa"/>
          </w:tcPr>
          <w:p w:rsidR="002C1949" w:rsidRPr="002C1949" w:rsidRDefault="002C1949" w:rsidP="00823C99">
            <w:pPr>
              <w:tabs>
                <w:tab w:val="center" w:pos="4320"/>
              </w:tabs>
              <w:jc w:val="center"/>
              <w:rPr>
                <w:rFonts w:asciiTheme="majorHAnsi" w:hAnsiTheme="majorHAnsi"/>
                <w:b/>
              </w:rPr>
            </w:pPr>
            <w:r w:rsidRPr="002C1949">
              <w:rPr>
                <w:rFonts w:asciiTheme="majorHAnsi" w:hAnsiTheme="majorHAnsi"/>
                <w:b/>
              </w:rPr>
              <w:t>Week 17 – Finals Week</w:t>
            </w:r>
          </w:p>
          <w:p w:rsidR="002C1949" w:rsidRPr="002C1949" w:rsidRDefault="002C1949" w:rsidP="00823C99">
            <w:pPr>
              <w:tabs>
                <w:tab w:val="center" w:pos="4320"/>
              </w:tabs>
              <w:jc w:val="center"/>
              <w:rPr>
                <w:rFonts w:asciiTheme="majorHAnsi" w:hAnsiTheme="majorHAnsi"/>
                <w:i/>
              </w:rPr>
            </w:pPr>
            <w:r w:rsidRPr="002C1949">
              <w:rPr>
                <w:rFonts w:asciiTheme="majorHAnsi" w:hAnsiTheme="majorHAnsi"/>
                <w:i/>
              </w:rPr>
              <w:t>No class! If you’d like to pick up your graded papers, you can stop by during my off</w:t>
            </w:r>
            <w:r w:rsidR="00470749">
              <w:rPr>
                <w:rFonts w:asciiTheme="majorHAnsi" w:hAnsiTheme="majorHAnsi"/>
                <w:i/>
              </w:rPr>
              <w:t>ice hours on Tuesday, December 4</w:t>
            </w:r>
            <w:r w:rsidRPr="002C1949">
              <w:rPr>
                <w:rFonts w:asciiTheme="majorHAnsi" w:hAnsiTheme="majorHAnsi"/>
                <w:i/>
              </w:rPr>
              <w:t xml:space="preserve">. </w:t>
            </w:r>
          </w:p>
          <w:p w:rsidR="002C1949" w:rsidRPr="002C1949" w:rsidRDefault="002C1949" w:rsidP="00823C99">
            <w:pPr>
              <w:tabs>
                <w:tab w:val="center" w:pos="4320"/>
              </w:tabs>
              <w:jc w:val="center"/>
              <w:rPr>
                <w:rFonts w:asciiTheme="majorHAnsi" w:hAnsiTheme="majorHAnsi"/>
                <w:i/>
              </w:rPr>
            </w:pPr>
            <w:r w:rsidRPr="002C1949">
              <w:rPr>
                <w:rFonts w:asciiTheme="majorHAnsi" w:hAnsiTheme="majorHAnsi"/>
                <w:i/>
              </w:rPr>
              <w:t>Good luck on the rest of your finals!</w:t>
            </w:r>
          </w:p>
          <w:p w:rsidR="002C1949" w:rsidRPr="002C1949" w:rsidRDefault="002C1949" w:rsidP="00823C99">
            <w:pPr>
              <w:tabs>
                <w:tab w:val="center" w:pos="4320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2C1949" w:rsidRDefault="002C1949" w:rsidP="00F240EB">
      <w:pPr>
        <w:spacing w:after="0"/>
        <w:rPr>
          <w:rFonts w:asciiTheme="majorHAnsi" w:hAnsiTheme="majorHAnsi"/>
        </w:rPr>
      </w:pPr>
    </w:p>
    <w:p w:rsidR="007E23C9" w:rsidRDefault="007E23C9" w:rsidP="00F240EB">
      <w:pPr>
        <w:spacing w:after="0"/>
        <w:rPr>
          <w:rFonts w:asciiTheme="majorHAnsi" w:hAnsiTheme="majorHAnsi"/>
        </w:rPr>
      </w:pPr>
    </w:p>
    <w:p w:rsidR="00D9578E" w:rsidRDefault="00D9578E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D9578E" w:rsidRDefault="00D9578E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D9578E" w:rsidRDefault="00D9578E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D9578E" w:rsidRDefault="00D9578E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D9578E" w:rsidRDefault="00D9578E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447ACE" w:rsidRDefault="00447ACE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7E23C9" w:rsidRDefault="007E23C9" w:rsidP="006B358A">
      <w:pPr>
        <w:spacing w:before="120" w:after="120" w:line="480" w:lineRule="auto"/>
        <w:jc w:val="center"/>
        <w:rPr>
          <w:rFonts w:asciiTheme="majorHAnsi" w:hAnsiTheme="majorHAnsi"/>
          <w:b/>
          <w:sz w:val="36"/>
          <w:szCs w:val="36"/>
        </w:rPr>
      </w:pPr>
      <w:r w:rsidRPr="007E23C9">
        <w:rPr>
          <w:rFonts w:asciiTheme="majorHAnsi" w:hAnsiTheme="majorHAnsi"/>
          <w:b/>
          <w:sz w:val="36"/>
          <w:szCs w:val="36"/>
        </w:rPr>
        <w:lastRenderedPageBreak/>
        <w:t>***Important Dates***</w:t>
      </w:r>
    </w:p>
    <w:p w:rsidR="007E23C9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08/30 First Draft of Personal Reflection Due</w:t>
      </w:r>
    </w:p>
    <w:p w:rsidR="008C246F" w:rsidRDefault="008C246F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09/04 Reading Response Notebooks Due</w:t>
      </w:r>
    </w:p>
    <w:p w:rsidR="004D132D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09/06 Final Draft of Personal Reflection Due</w:t>
      </w:r>
    </w:p>
    <w:p w:rsidR="00783C95" w:rsidRDefault="00CC13D9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09/18</w:t>
      </w:r>
      <w:r w:rsidR="00783C95">
        <w:rPr>
          <w:rFonts w:asciiTheme="majorHAnsi" w:hAnsiTheme="majorHAnsi"/>
          <w:sz w:val="28"/>
          <w:szCs w:val="28"/>
        </w:rPr>
        <w:t xml:space="preserve"> Bring Sources for </w:t>
      </w:r>
      <w:r>
        <w:rPr>
          <w:rFonts w:asciiTheme="majorHAnsi" w:hAnsiTheme="majorHAnsi"/>
          <w:sz w:val="28"/>
          <w:szCs w:val="28"/>
        </w:rPr>
        <w:t>Argumentative</w:t>
      </w:r>
      <w:r w:rsidR="00783C9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Essay</w:t>
      </w:r>
      <w:r w:rsidR="00783C95">
        <w:rPr>
          <w:rFonts w:asciiTheme="majorHAnsi" w:hAnsiTheme="majorHAnsi"/>
          <w:sz w:val="28"/>
          <w:szCs w:val="28"/>
        </w:rPr>
        <w:t xml:space="preserve"> to Class</w:t>
      </w:r>
    </w:p>
    <w:p w:rsidR="004D132D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9/27 First Draft of Argumentative Essay Due</w:t>
      </w:r>
    </w:p>
    <w:p w:rsidR="008C246F" w:rsidRDefault="008C246F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10/02 Reading Response Notebooks Due</w:t>
      </w:r>
    </w:p>
    <w:p w:rsidR="004D132D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10/04 Final Draft of Argumentative Essay Due</w:t>
      </w:r>
    </w:p>
    <w:p w:rsidR="004D132D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10/25 First Draft of Research Paper Due</w:t>
      </w:r>
    </w:p>
    <w:p w:rsidR="004D132D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 Date of Your Conference</w:t>
      </w:r>
    </w:p>
    <w:p w:rsidR="008C246F" w:rsidRDefault="008C246F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10/30 Reading Response Notebooks Due</w:t>
      </w:r>
    </w:p>
    <w:p w:rsidR="004D132D" w:rsidRDefault="004D132D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11/01 Final Draft of Research Paper Due</w:t>
      </w:r>
    </w:p>
    <w:p w:rsidR="004D132D" w:rsidRDefault="00763B2B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11/15 First Draft of Film Analysis Due</w:t>
      </w:r>
    </w:p>
    <w:p w:rsidR="008C246F" w:rsidRDefault="008C246F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11/20 Reading Response Notebooks Due</w:t>
      </w:r>
    </w:p>
    <w:p w:rsidR="00984723" w:rsidRDefault="00984723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11/27 Presentation Outline Due; Presentation</w:t>
      </w:r>
    </w:p>
    <w:p w:rsidR="00763B2B" w:rsidRPr="007E23C9" w:rsidRDefault="00763B2B" w:rsidP="006B358A">
      <w:pPr>
        <w:spacing w:before="120" w:after="120"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11/29 Final Draft of Film Analysis Due</w:t>
      </w:r>
      <w:r w:rsidR="00984723">
        <w:rPr>
          <w:rFonts w:asciiTheme="majorHAnsi" w:hAnsiTheme="majorHAnsi"/>
          <w:sz w:val="28"/>
          <w:szCs w:val="28"/>
        </w:rPr>
        <w:t>; Presentation</w:t>
      </w:r>
    </w:p>
    <w:sectPr w:rsidR="00763B2B" w:rsidRPr="007E23C9" w:rsidSect="0027152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1F" w:rsidRDefault="00BD0D1F" w:rsidP="00511481">
      <w:pPr>
        <w:spacing w:after="0"/>
      </w:pPr>
      <w:r>
        <w:separator/>
      </w:r>
    </w:p>
  </w:endnote>
  <w:endnote w:type="continuationSeparator" w:id="0">
    <w:p w:rsidR="00BD0D1F" w:rsidRDefault="00BD0D1F" w:rsidP="005114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090047"/>
      <w:docPartObj>
        <w:docPartGallery w:val="Page Numbers (Bottom of Page)"/>
        <w:docPartUnique/>
      </w:docPartObj>
    </w:sdtPr>
    <w:sdtContent>
      <w:p w:rsidR="0071762E" w:rsidRDefault="00B33CFE">
        <w:pPr>
          <w:pStyle w:val="Footer"/>
          <w:jc w:val="right"/>
        </w:pPr>
        <w:fldSimple w:instr=" PAGE   \* MERGEFORMAT ">
          <w:r w:rsidR="001D1F5D">
            <w:rPr>
              <w:noProof/>
            </w:rPr>
            <w:t>4</w:t>
          </w:r>
        </w:fldSimple>
      </w:p>
    </w:sdtContent>
  </w:sdt>
  <w:p w:rsidR="0071762E" w:rsidRDefault="00717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1F" w:rsidRDefault="00BD0D1F" w:rsidP="00511481">
      <w:pPr>
        <w:spacing w:after="0"/>
      </w:pPr>
      <w:r>
        <w:separator/>
      </w:r>
    </w:p>
  </w:footnote>
  <w:footnote w:type="continuationSeparator" w:id="0">
    <w:p w:rsidR="00BD0D1F" w:rsidRDefault="00BD0D1F" w:rsidP="005114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2E" w:rsidRDefault="0071762E">
    <w:pPr>
      <w:pStyle w:val="Header"/>
    </w:pPr>
  </w:p>
  <w:p w:rsidR="0071762E" w:rsidRDefault="007176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3498"/>
    <w:multiLevelType w:val="hybridMultilevel"/>
    <w:tmpl w:val="CE3417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EF4E02"/>
    <w:multiLevelType w:val="hybridMultilevel"/>
    <w:tmpl w:val="A6D6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7750F"/>
    <w:multiLevelType w:val="multilevel"/>
    <w:tmpl w:val="3F0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305B4"/>
    <w:multiLevelType w:val="hybridMultilevel"/>
    <w:tmpl w:val="8DEC3C16"/>
    <w:lvl w:ilvl="0" w:tplc="09DA6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481"/>
    <w:rsid w:val="000312BD"/>
    <w:rsid w:val="00035CC0"/>
    <w:rsid w:val="00043DEF"/>
    <w:rsid w:val="0009718D"/>
    <w:rsid w:val="00097665"/>
    <w:rsid w:val="001121B7"/>
    <w:rsid w:val="00123A97"/>
    <w:rsid w:val="00141436"/>
    <w:rsid w:val="00172BD9"/>
    <w:rsid w:val="0017724E"/>
    <w:rsid w:val="00183635"/>
    <w:rsid w:val="001950A6"/>
    <w:rsid w:val="001C36C3"/>
    <w:rsid w:val="001D1F5D"/>
    <w:rsid w:val="001F2541"/>
    <w:rsid w:val="002009EB"/>
    <w:rsid w:val="0021040C"/>
    <w:rsid w:val="002206C4"/>
    <w:rsid w:val="002207FE"/>
    <w:rsid w:val="00227E1F"/>
    <w:rsid w:val="00232E8D"/>
    <w:rsid w:val="00243D55"/>
    <w:rsid w:val="00262BB9"/>
    <w:rsid w:val="002705E0"/>
    <w:rsid w:val="00271523"/>
    <w:rsid w:val="0028765A"/>
    <w:rsid w:val="00291147"/>
    <w:rsid w:val="00292117"/>
    <w:rsid w:val="00294134"/>
    <w:rsid w:val="0029586E"/>
    <w:rsid w:val="002B4907"/>
    <w:rsid w:val="002C1949"/>
    <w:rsid w:val="002D58A6"/>
    <w:rsid w:val="002E7BAC"/>
    <w:rsid w:val="00302DAF"/>
    <w:rsid w:val="003169CA"/>
    <w:rsid w:val="00330221"/>
    <w:rsid w:val="0035258A"/>
    <w:rsid w:val="00394B03"/>
    <w:rsid w:val="003950C4"/>
    <w:rsid w:val="003A00F2"/>
    <w:rsid w:val="003D07DF"/>
    <w:rsid w:val="003F01F7"/>
    <w:rsid w:val="003F47FD"/>
    <w:rsid w:val="004000DB"/>
    <w:rsid w:val="0040402B"/>
    <w:rsid w:val="00404F52"/>
    <w:rsid w:val="00447ACE"/>
    <w:rsid w:val="00450870"/>
    <w:rsid w:val="00462925"/>
    <w:rsid w:val="00470749"/>
    <w:rsid w:val="00480954"/>
    <w:rsid w:val="004D132D"/>
    <w:rsid w:val="00506F08"/>
    <w:rsid w:val="00511481"/>
    <w:rsid w:val="00513ED9"/>
    <w:rsid w:val="00553329"/>
    <w:rsid w:val="005C2BBE"/>
    <w:rsid w:val="005C7A0A"/>
    <w:rsid w:val="005E6B96"/>
    <w:rsid w:val="006219BB"/>
    <w:rsid w:val="0065513E"/>
    <w:rsid w:val="00673564"/>
    <w:rsid w:val="006A1D00"/>
    <w:rsid w:val="006B04E0"/>
    <w:rsid w:val="006B15AA"/>
    <w:rsid w:val="006B358A"/>
    <w:rsid w:val="006D0298"/>
    <w:rsid w:val="006D47D9"/>
    <w:rsid w:val="00702A57"/>
    <w:rsid w:val="0071762E"/>
    <w:rsid w:val="00731EFE"/>
    <w:rsid w:val="00740D2D"/>
    <w:rsid w:val="0075660C"/>
    <w:rsid w:val="00763B2B"/>
    <w:rsid w:val="00781D51"/>
    <w:rsid w:val="00783C95"/>
    <w:rsid w:val="007A3189"/>
    <w:rsid w:val="007C4DB5"/>
    <w:rsid w:val="007E23C9"/>
    <w:rsid w:val="007E773C"/>
    <w:rsid w:val="007F2966"/>
    <w:rsid w:val="008135BB"/>
    <w:rsid w:val="00823C99"/>
    <w:rsid w:val="00840C75"/>
    <w:rsid w:val="008707B6"/>
    <w:rsid w:val="008B793B"/>
    <w:rsid w:val="008C246F"/>
    <w:rsid w:val="008E5889"/>
    <w:rsid w:val="00907407"/>
    <w:rsid w:val="00911E0B"/>
    <w:rsid w:val="0093474E"/>
    <w:rsid w:val="009601CE"/>
    <w:rsid w:val="00984723"/>
    <w:rsid w:val="009933B0"/>
    <w:rsid w:val="009B072D"/>
    <w:rsid w:val="009C1F36"/>
    <w:rsid w:val="009E51EB"/>
    <w:rsid w:val="009F04AA"/>
    <w:rsid w:val="00A00041"/>
    <w:rsid w:val="00A02A4C"/>
    <w:rsid w:val="00A133F4"/>
    <w:rsid w:val="00A16186"/>
    <w:rsid w:val="00A41D44"/>
    <w:rsid w:val="00A65E9E"/>
    <w:rsid w:val="00AA7567"/>
    <w:rsid w:val="00AC6491"/>
    <w:rsid w:val="00AC78AE"/>
    <w:rsid w:val="00AD5CFE"/>
    <w:rsid w:val="00B12D71"/>
    <w:rsid w:val="00B2326B"/>
    <w:rsid w:val="00B25DD8"/>
    <w:rsid w:val="00B323BB"/>
    <w:rsid w:val="00B33CFE"/>
    <w:rsid w:val="00B948C5"/>
    <w:rsid w:val="00BD0D1F"/>
    <w:rsid w:val="00BE54F1"/>
    <w:rsid w:val="00C01B60"/>
    <w:rsid w:val="00C21AEF"/>
    <w:rsid w:val="00C2490A"/>
    <w:rsid w:val="00C376BA"/>
    <w:rsid w:val="00C45A05"/>
    <w:rsid w:val="00C60A47"/>
    <w:rsid w:val="00C74B92"/>
    <w:rsid w:val="00C77AEB"/>
    <w:rsid w:val="00C90EE6"/>
    <w:rsid w:val="00CA6601"/>
    <w:rsid w:val="00CB5F76"/>
    <w:rsid w:val="00CC13D9"/>
    <w:rsid w:val="00CC6430"/>
    <w:rsid w:val="00CD5251"/>
    <w:rsid w:val="00D11453"/>
    <w:rsid w:val="00D36537"/>
    <w:rsid w:val="00D612A8"/>
    <w:rsid w:val="00D61560"/>
    <w:rsid w:val="00D9578E"/>
    <w:rsid w:val="00DB0A6B"/>
    <w:rsid w:val="00DC3F29"/>
    <w:rsid w:val="00DC5A9A"/>
    <w:rsid w:val="00E21DE4"/>
    <w:rsid w:val="00E306BD"/>
    <w:rsid w:val="00E35FF5"/>
    <w:rsid w:val="00E6442A"/>
    <w:rsid w:val="00E700E8"/>
    <w:rsid w:val="00E7128A"/>
    <w:rsid w:val="00E73321"/>
    <w:rsid w:val="00E77255"/>
    <w:rsid w:val="00E85624"/>
    <w:rsid w:val="00E86E91"/>
    <w:rsid w:val="00EA35D2"/>
    <w:rsid w:val="00EA39EC"/>
    <w:rsid w:val="00EB447C"/>
    <w:rsid w:val="00EB497A"/>
    <w:rsid w:val="00EB7D92"/>
    <w:rsid w:val="00EC7237"/>
    <w:rsid w:val="00ED5D1B"/>
    <w:rsid w:val="00EE7E37"/>
    <w:rsid w:val="00F240EB"/>
    <w:rsid w:val="00F309BF"/>
    <w:rsid w:val="00F638FD"/>
    <w:rsid w:val="00F75D2D"/>
    <w:rsid w:val="00F7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81"/>
    <w:pPr>
      <w:spacing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1481"/>
    <w:pPr>
      <w:spacing w:after="0" w:line="240" w:lineRule="auto"/>
    </w:pPr>
    <w:rPr>
      <w:rFonts w:asciiTheme="minorHAnsi" w:hAnsiTheme="minorHAnsi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4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48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48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481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D9"/>
    <w:pPr>
      <w:ind w:left="720"/>
      <w:contextualSpacing/>
    </w:pPr>
  </w:style>
  <w:style w:type="character" w:customStyle="1" w:styleId="bylinepipe">
    <w:name w:val="bylinepipe"/>
    <w:basedOn w:val="DefaultParagraphFont"/>
    <w:rsid w:val="006D47D9"/>
  </w:style>
  <w:style w:type="paragraph" w:styleId="NoSpacing">
    <w:name w:val="No Spacing"/>
    <w:uiPriority w:val="1"/>
    <w:qFormat/>
    <w:rsid w:val="00A16186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Hyperlink">
    <w:name w:val="Hyperlink"/>
    <w:basedOn w:val="DefaultParagraphFont"/>
    <w:unhideWhenUsed/>
    <w:rsid w:val="00A16186"/>
    <w:rPr>
      <w:color w:val="0000FF"/>
      <w:u w:val="single"/>
    </w:rPr>
  </w:style>
  <w:style w:type="paragraph" w:styleId="NormalWeb">
    <w:name w:val="Normal (Web)"/>
    <w:basedOn w:val="Normal"/>
    <w:rsid w:val="00A133F4"/>
    <w:pPr>
      <w:spacing w:after="15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gcsu.edu/intranet/acad_affairs/ReligousObservancePolicy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nitin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ritingcr@g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su.edu/emergency/actionplanmai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9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Plunkett</dc:creator>
  <cp:keywords/>
  <dc:description/>
  <cp:lastModifiedBy>Danny Plunkett</cp:lastModifiedBy>
  <cp:revision>108</cp:revision>
  <cp:lastPrinted>2012-08-10T00:58:00Z</cp:lastPrinted>
  <dcterms:created xsi:type="dcterms:W3CDTF">2012-07-11T21:06:00Z</dcterms:created>
  <dcterms:modified xsi:type="dcterms:W3CDTF">2012-08-13T21:03:00Z</dcterms:modified>
</cp:coreProperties>
</file>