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B17" w:rsidRPr="00365689" w:rsidRDefault="00547B17" w:rsidP="00547B17">
      <w:pPr>
        <w:rPr>
          <w:rFonts w:ascii="Cambria" w:hAnsi="Cambria"/>
          <w:b/>
          <w:sz w:val="32"/>
        </w:rPr>
      </w:pPr>
      <w:r w:rsidRPr="00365689">
        <w:rPr>
          <w:rFonts w:ascii="Cambria" w:hAnsi="Cambria"/>
          <w:b/>
          <w:sz w:val="32"/>
        </w:rPr>
        <w:t>English 1101</w:t>
      </w:r>
      <w:r w:rsidR="006954AD">
        <w:rPr>
          <w:rFonts w:ascii="Cambria" w:hAnsi="Cambria"/>
          <w:b/>
          <w:sz w:val="32"/>
        </w:rPr>
        <w:t>2</w:t>
      </w:r>
      <w:r w:rsidRPr="00365689">
        <w:rPr>
          <w:rFonts w:ascii="Cambria" w:hAnsi="Cambria"/>
          <w:b/>
          <w:sz w:val="32"/>
        </w:rPr>
        <w:t>: English Composition I</w:t>
      </w:r>
      <w:r w:rsidR="006954AD">
        <w:rPr>
          <w:rFonts w:ascii="Cambria" w:hAnsi="Cambria"/>
          <w:b/>
          <w:sz w:val="32"/>
        </w:rPr>
        <w:t>I, Spring 2011</w:t>
      </w:r>
    </w:p>
    <w:p w:rsidR="00CF534C" w:rsidRDefault="007607AE" w:rsidP="00547B17">
      <w:r>
        <w:t>Section 13</w:t>
      </w:r>
      <w:r w:rsidR="006C6371">
        <w:t>, Arts &amp; Sciences 1-50</w:t>
      </w:r>
      <w:r w:rsidR="00B74305">
        <w:t>, TR 8:00-9:1</w:t>
      </w:r>
      <w:r w:rsidR="00CF534C">
        <w:t>5</w:t>
      </w:r>
      <w:r w:rsidR="00547B17">
        <w:t xml:space="preserve"> </w:t>
      </w:r>
    </w:p>
    <w:p w:rsidR="00CF534C" w:rsidRDefault="00CF534C" w:rsidP="00547B17"/>
    <w:p w:rsidR="00CF534C" w:rsidRDefault="00A17F2C" w:rsidP="00547B17">
      <w:r>
        <w:t>Instructor: Matthew</w:t>
      </w:r>
      <w:r w:rsidR="00CF534C">
        <w:t xml:space="preserve"> Jurak</w:t>
      </w:r>
    </w:p>
    <w:p w:rsidR="00CF534C" w:rsidRDefault="00CF534C" w:rsidP="00547B17">
      <w:r>
        <w:t>Email: matthew.jurak@gcsu.edu</w:t>
      </w:r>
    </w:p>
    <w:p w:rsidR="00CF534C" w:rsidRDefault="00951879" w:rsidP="00547B17">
      <w:r>
        <w:t>Phone: (478) 445-2013</w:t>
      </w:r>
    </w:p>
    <w:p w:rsidR="00CF534C" w:rsidRDefault="00CF534C" w:rsidP="00547B17">
      <w:r>
        <w:t>Office: Arts &amp; Sciences 1-53</w:t>
      </w:r>
    </w:p>
    <w:p w:rsidR="00A704FE" w:rsidRPr="005E7A95" w:rsidRDefault="00C9156D" w:rsidP="00547B17">
      <w:pPr>
        <w:rPr>
          <w:rFonts w:ascii="Cochin" w:hAnsi="Cochin"/>
        </w:rPr>
      </w:pPr>
      <w:r>
        <w:t>Office Hours: M 1:00</w:t>
      </w:r>
      <w:r w:rsidR="00B74305">
        <w:t>-</w:t>
      </w:r>
      <w:r>
        <w:t>2:00, T 9:30</w:t>
      </w:r>
      <w:r w:rsidR="00B74305">
        <w:t>-</w:t>
      </w:r>
      <w:r>
        <w:t>10:30</w:t>
      </w:r>
      <w:r w:rsidR="00CF534C">
        <w:t>, or by appointment</w:t>
      </w:r>
      <w:r w:rsidR="00CF534C">
        <w:br/>
      </w:r>
      <w:r w:rsidR="00CF534C">
        <w:br/>
      </w:r>
      <w:proofErr w:type="gramStart"/>
      <w:r w:rsidR="00CF534C" w:rsidRPr="00365689">
        <w:rPr>
          <w:rFonts w:ascii="Cambria" w:hAnsi="Cambria"/>
          <w:b/>
        </w:rPr>
        <w:t>Required</w:t>
      </w:r>
      <w:proofErr w:type="gramEnd"/>
      <w:r w:rsidR="00CF534C" w:rsidRPr="00365689">
        <w:rPr>
          <w:rFonts w:ascii="Cambria" w:hAnsi="Cambria"/>
          <w:b/>
        </w:rPr>
        <w:t xml:space="preserve"> Texts</w:t>
      </w:r>
    </w:p>
    <w:p w:rsidR="00CF534C" w:rsidRDefault="00517057" w:rsidP="00547B17">
      <w:r>
        <w:t>Madden</w:t>
      </w:r>
      <w:r w:rsidR="00A704FE">
        <w:t xml:space="preserve">: </w:t>
      </w:r>
      <w:r>
        <w:rPr>
          <w:i/>
        </w:rPr>
        <w:t>Exploring Literature</w:t>
      </w:r>
      <w:r w:rsidR="00A704FE">
        <w:br/>
      </w:r>
      <w:r>
        <w:t xml:space="preserve">Williams: </w:t>
      </w:r>
      <w:r w:rsidRPr="00517057">
        <w:rPr>
          <w:i/>
        </w:rPr>
        <w:t>The Quick and the Dead</w:t>
      </w:r>
    </w:p>
    <w:p w:rsidR="00CF534C" w:rsidRPr="005E7A95" w:rsidRDefault="00CF534C" w:rsidP="00547B17">
      <w:pPr>
        <w:rPr>
          <w:rFonts w:ascii="Cochin" w:hAnsi="Cochin"/>
        </w:rPr>
      </w:pPr>
    </w:p>
    <w:p w:rsidR="00D74D66" w:rsidRPr="00365689" w:rsidRDefault="00A704FE" w:rsidP="00D74D66">
      <w:pPr>
        <w:rPr>
          <w:rFonts w:ascii="Cambria" w:hAnsi="Cambria"/>
        </w:rPr>
      </w:pPr>
      <w:r w:rsidRPr="00365689">
        <w:rPr>
          <w:rFonts w:ascii="Cambria" w:hAnsi="Cambria"/>
          <w:b/>
        </w:rPr>
        <w:t xml:space="preserve">Course </w:t>
      </w:r>
      <w:r w:rsidR="00D74D66" w:rsidRPr="00365689">
        <w:rPr>
          <w:rFonts w:ascii="Cambria" w:hAnsi="Cambria"/>
          <w:b/>
        </w:rPr>
        <w:t>Objectives</w:t>
      </w:r>
    </w:p>
    <w:p w:rsidR="00D74D66" w:rsidRDefault="00D74D66" w:rsidP="00D74D66">
      <w:r>
        <w:t xml:space="preserve">The successful </w:t>
      </w:r>
      <w:r w:rsidR="007607AE">
        <w:t>English 1102</w:t>
      </w:r>
      <w:r>
        <w:t xml:space="preserve"> stude</w:t>
      </w:r>
      <w:r w:rsidR="00C038DE">
        <w:t>nt will leave this class having improved upon their abilities to</w:t>
      </w:r>
      <w:r w:rsidR="001B582E">
        <w:t>:</w:t>
      </w:r>
    </w:p>
    <w:p w:rsidR="00C038DE" w:rsidRDefault="00C038DE" w:rsidP="00D74D66">
      <w:pPr>
        <w:pStyle w:val="ListParagraph"/>
        <w:numPr>
          <w:ilvl w:val="0"/>
          <w:numId w:val="1"/>
        </w:numPr>
      </w:pPr>
      <w:r>
        <w:t>W</w:t>
      </w:r>
      <w:r w:rsidR="00A704FE">
        <w:t xml:space="preserve">rite </w:t>
      </w:r>
      <w:r w:rsidR="00E3765C">
        <w:t>clear, correct, organized,</w:t>
      </w:r>
      <w:r w:rsidR="00A704FE">
        <w:t xml:space="preserve"> and pu</w:t>
      </w:r>
      <w:r>
        <w:t>rposeful academic prose.</w:t>
      </w:r>
    </w:p>
    <w:p w:rsidR="00D74D66" w:rsidRDefault="00C038DE" w:rsidP="00D74D66">
      <w:pPr>
        <w:pStyle w:val="ListParagraph"/>
        <w:numPr>
          <w:ilvl w:val="0"/>
          <w:numId w:val="1"/>
        </w:numPr>
      </w:pPr>
      <w:r>
        <w:t>Understand and interpret the cultural, artistic, and personal impact of a wide variety of literature.</w:t>
      </w:r>
    </w:p>
    <w:p w:rsidR="00D74D66" w:rsidRDefault="00C038DE" w:rsidP="00D74D66">
      <w:pPr>
        <w:pStyle w:val="ListParagraph"/>
        <w:numPr>
          <w:ilvl w:val="0"/>
          <w:numId w:val="1"/>
        </w:numPr>
      </w:pPr>
      <w:r>
        <w:t>A</w:t>
      </w:r>
      <w:r w:rsidR="00D74D66">
        <w:t>pply</w:t>
      </w:r>
      <w:r w:rsidR="00A704FE">
        <w:t xml:space="preserve"> the principles and strategies o</w:t>
      </w:r>
      <w:r w:rsidR="00D74D66">
        <w:t xml:space="preserve">f </w:t>
      </w:r>
      <w:r w:rsidR="00517057">
        <w:t>revision to improve their written work.</w:t>
      </w:r>
    </w:p>
    <w:p w:rsidR="00D74D66" w:rsidRDefault="00C038DE" w:rsidP="00D74D66">
      <w:pPr>
        <w:pStyle w:val="ListParagraph"/>
        <w:numPr>
          <w:ilvl w:val="0"/>
          <w:numId w:val="1"/>
        </w:numPr>
      </w:pPr>
      <w:r>
        <w:t>S</w:t>
      </w:r>
      <w:r w:rsidR="00A704FE">
        <w:t>ynthesize</w:t>
      </w:r>
      <w:r w:rsidR="006D0C85">
        <w:t xml:space="preserve"> research in writing so that its</w:t>
      </w:r>
      <w:r w:rsidR="00A704FE">
        <w:t xml:space="preserve"> insights and documen</w:t>
      </w:r>
      <w:r w:rsidR="00D74D66">
        <w:t>tation are logical and clear</w:t>
      </w:r>
      <w:r w:rsidR="004A30B3">
        <w:t>.</w:t>
      </w:r>
    </w:p>
    <w:p w:rsidR="00423FA1" w:rsidRDefault="00423FA1" w:rsidP="002D4085"/>
    <w:p w:rsidR="00423FA1" w:rsidRDefault="00423FA1" w:rsidP="00423FA1">
      <w:r w:rsidRPr="002D4085">
        <w:rPr>
          <w:b/>
        </w:rPr>
        <w:t>Grade Breakdown</w:t>
      </w:r>
    </w:p>
    <w:p w:rsidR="00251F65" w:rsidRDefault="009F3FBF" w:rsidP="00423FA1">
      <w:pPr>
        <w:pStyle w:val="ListParagraph"/>
        <w:numPr>
          <w:ilvl w:val="0"/>
          <w:numId w:val="2"/>
        </w:numPr>
      </w:pPr>
      <w:r>
        <w:t>Reading Responses</w:t>
      </w:r>
      <w:r w:rsidR="0045490F">
        <w:t xml:space="preserve"> (10%)</w:t>
      </w:r>
      <w:r>
        <w:t>: At the beginning of every class</w:t>
      </w:r>
      <w:r w:rsidR="006459C0">
        <w:t xml:space="preserve">, you will turn in a half-page </w:t>
      </w:r>
      <w:r>
        <w:t xml:space="preserve">response </w:t>
      </w:r>
      <w:r w:rsidR="006459C0">
        <w:t xml:space="preserve">in which you name the two best moments (lines, scenes, images, characters, metaphors, etc.) in the reading and explain why they </w:t>
      </w:r>
      <w:r w:rsidR="008E5A69">
        <w:t>resonated with you.</w:t>
      </w:r>
      <w:r w:rsidR="001D5A45">
        <w:t xml:space="preserve"> </w:t>
      </w:r>
      <w:r w:rsidR="008E5A69">
        <w:t>If more than one work has been assigned that day, your two moments must be from different works.</w:t>
      </w:r>
      <w:r w:rsidR="001D5A45">
        <w:t xml:space="preserve"> </w:t>
      </w:r>
    </w:p>
    <w:p w:rsidR="00251F65" w:rsidRDefault="00251F65" w:rsidP="00251F65"/>
    <w:p w:rsidR="00251F65" w:rsidRPr="00D5268C" w:rsidRDefault="00251F65" w:rsidP="00251F65">
      <w:pPr>
        <w:pStyle w:val="ListParagraph"/>
        <w:numPr>
          <w:ilvl w:val="0"/>
          <w:numId w:val="2"/>
        </w:numPr>
      </w:pPr>
      <w:r>
        <w:rPr>
          <w:rFonts w:cs="Times New Roman"/>
          <w:szCs w:val="20"/>
        </w:rPr>
        <w:t xml:space="preserve">Short Assignments (15%; </w:t>
      </w:r>
      <w:r w:rsidR="00E94AB1">
        <w:rPr>
          <w:rFonts w:cs="Times New Roman"/>
          <w:szCs w:val="20"/>
        </w:rPr>
        <w:t xml:space="preserve">each </w:t>
      </w:r>
      <w:r>
        <w:rPr>
          <w:rFonts w:cs="Times New Roman"/>
          <w:szCs w:val="20"/>
        </w:rPr>
        <w:t>600 words +):</w:t>
      </w:r>
    </w:p>
    <w:p w:rsidR="006257CA" w:rsidRPr="006257CA" w:rsidRDefault="00876E3C" w:rsidP="00251F65">
      <w:pPr>
        <w:pStyle w:val="ListParagraph"/>
        <w:numPr>
          <w:ilvl w:val="0"/>
          <w:numId w:val="2"/>
        </w:numPr>
        <w:ind w:left="1440"/>
      </w:pPr>
      <w:r w:rsidRPr="006257CA">
        <w:rPr>
          <w:rFonts w:cs="Times New Roman"/>
          <w:szCs w:val="20"/>
        </w:rPr>
        <w:t xml:space="preserve">SA #1: Artistic Evolution: In this short essay, you will </w:t>
      </w:r>
      <w:r w:rsidR="000D016C" w:rsidRPr="006257CA">
        <w:rPr>
          <w:rFonts w:cs="Times New Roman"/>
          <w:szCs w:val="20"/>
        </w:rPr>
        <w:t xml:space="preserve">select one poetic element and discuss how you see its use changing over time between </w:t>
      </w:r>
      <w:r w:rsidR="006257CA">
        <w:rPr>
          <w:rFonts w:cs="Times New Roman"/>
          <w:szCs w:val="20"/>
        </w:rPr>
        <w:t xml:space="preserve">an older and newer poem we’ve discussed in class or in Madden.  Use specific textual examples and </w:t>
      </w:r>
      <w:r w:rsidR="00A36974">
        <w:rPr>
          <w:rFonts w:cs="Times New Roman"/>
          <w:szCs w:val="20"/>
        </w:rPr>
        <w:t xml:space="preserve">discuss </w:t>
      </w:r>
      <w:r w:rsidR="006257CA">
        <w:rPr>
          <w:rFonts w:cs="Times New Roman"/>
          <w:szCs w:val="20"/>
        </w:rPr>
        <w:t>why the newer poet might have chosen to go this way.</w:t>
      </w:r>
    </w:p>
    <w:p w:rsidR="00251F65" w:rsidRPr="00D5268C" w:rsidRDefault="00251F65" w:rsidP="00251F65">
      <w:pPr>
        <w:pStyle w:val="ListParagraph"/>
        <w:numPr>
          <w:ilvl w:val="0"/>
          <w:numId w:val="2"/>
        </w:numPr>
        <w:ind w:left="1440"/>
      </w:pPr>
      <w:r w:rsidRPr="006257CA">
        <w:rPr>
          <w:rFonts w:cs="Times New Roman"/>
          <w:szCs w:val="20"/>
        </w:rPr>
        <w:t>SA #2: Dear John (Ashbury): In this short project you will take on the persona of one writer we have covered in class breaking up with another as he/she ends their relationship over aesthetic differences.</w:t>
      </w:r>
      <w:r w:rsidR="001D5A45" w:rsidRPr="006257CA">
        <w:rPr>
          <w:rFonts w:cs="Times New Roman"/>
          <w:szCs w:val="20"/>
        </w:rPr>
        <w:t xml:space="preserve"> </w:t>
      </w:r>
    </w:p>
    <w:p w:rsidR="00A36974" w:rsidRDefault="00251F65" w:rsidP="00251F65">
      <w:pPr>
        <w:pStyle w:val="ListParagraph"/>
        <w:numPr>
          <w:ilvl w:val="0"/>
          <w:numId w:val="2"/>
        </w:numPr>
        <w:ind w:left="1440"/>
      </w:pPr>
      <w:r>
        <w:t xml:space="preserve">SA #3: Postmodern Culture: In this short essay you will formulate a theory on high and low literary culture as expressed in </w:t>
      </w:r>
      <w:r w:rsidRPr="00F7273B">
        <w:rPr>
          <w:i/>
        </w:rPr>
        <w:t>TQATD</w:t>
      </w:r>
      <w:r>
        <w:t xml:space="preserve">. </w:t>
      </w:r>
    </w:p>
    <w:p w:rsidR="009F3FBF" w:rsidRDefault="009F3FBF" w:rsidP="00251F65"/>
    <w:p w:rsidR="00D5268C" w:rsidRDefault="00D5268C" w:rsidP="00423FA1">
      <w:pPr>
        <w:pStyle w:val="ListParagraph"/>
        <w:numPr>
          <w:ilvl w:val="0"/>
          <w:numId w:val="2"/>
        </w:numPr>
      </w:pPr>
      <w:r>
        <w:t>Long Assignments</w:t>
      </w:r>
      <w:r w:rsidR="0045490F">
        <w:t xml:space="preserve"> (75%</w:t>
      </w:r>
      <w:r w:rsidR="00423FA1">
        <w:t xml:space="preserve">): </w:t>
      </w:r>
    </w:p>
    <w:p w:rsidR="00D5268C" w:rsidRDefault="00D5268C" w:rsidP="00D5268C">
      <w:pPr>
        <w:pStyle w:val="ListParagraph"/>
        <w:numPr>
          <w:ilvl w:val="0"/>
          <w:numId w:val="2"/>
        </w:numPr>
        <w:ind w:left="1440"/>
      </w:pPr>
      <w:r>
        <w:t>LA #1: Close Reading</w:t>
      </w:r>
      <w:r w:rsidR="00516C2E">
        <w:t>:</w:t>
      </w:r>
      <w:r w:rsidR="00024FC9">
        <w:t xml:space="preserve"> In this 4-5 page essay</w:t>
      </w:r>
      <w:r w:rsidR="00B44913">
        <w:t xml:space="preserve">, you will conduct an in-depth literary analysis of </w:t>
      </w:r>
      <w:r w:rsidR="00024FC9">
        <w:t>one poem we’ve covered in class.</w:t>
      </w:r>
    </w:p>
    <w:p w:rsidR="00D5268C" w:rsidRDefault="00D5268C" w:rsidP="00D5268C">
      <w:pPr>
        <w:pStyle w:val="ListParagraph"/>
        <w:numPr>
          <w:ilvl w:val="0"/>
          <w:numId w:val="2"/>
        </w:numPr>
        <w:ind w:left="1440"/>
      </w:pPr>
      <w:r>
        <w:t>LA #2: Thematic Compare/Contrast</w:t>
      </w:r>
      <w:r w:rsidR="00024FC9">
        <w:t xml:space="preserve">: In this 4-5 page essay, you will compare and contrast any two stories or poems in Madden or that we’ve covered in class with similar themes and evaluate their efficacy. </w:t>
      </w:r>
    </w:p>
    <w:p w:rsidR="00D5268C" w:rsidRDefault="00D5268C" w:rsidP="00D5268C">
      <w:pPr>
        <w:pStyle w:val="ListParagraph"/>
        <w:numPr>
          <w:ilvl w:val="0"/>
          <w:numId w:val="2"/>
        </w:numPr>
        <w:ind w:left="1440"/>
      </w:pPr>
      <w:r>
        <w:t>LA #3: Research Paper</w:t>
      </w:r>
      <w:r w:rsidR="00024FC9">
        <w:t xml:space="preserve">: In this 6-8 page essay, you will pick a work either from or outside (with my approval) Madden and </w:t>
      </w:r>
      <w:r w:rsidR="00022E03">
        <w:t>write an in-depth analysis and interpretation of a disputed issue from within the text.</w:t>
      </w:r>
      <w:r w:rsidR="001D5A45">
        <w:t xml:space="preserve"> </w:t>
      </w:r>
      <w:r w:rsidR="00022E03">
        <w:t xml:space="preserve">You must integrate </w:t>
      </w:r>
      <w:r w:rsidR="00022E03" w:rsidRPr="00022E03">
        <w:rPr>
          <w:i/>
        </w:rPr>
        <w:t>at least</w:t>
      </w:r>
      <w:r w:rsidR="00022E03">
        <w:t xml:space="preserve"> four scholarly sources.</w:t>
      </w:r>
    </w:p>
    <w:p w:rsidR="00D5268C" w:rsidRDefault="00D5268C" w:rsidP="00D5268C">
      <w:pPr>
        <w:pStyle w:val="ListParagraph"/>
        <w:numPr>
          <w:ilvl w:val="0"/>
          <w:numId w:val="2"/>
        </w:numPr>
        <w:ind w:left="1440"/>
      </w:pPr>
      <w:r>
        <w:t>LA #4: Soundtrack</w:t>
      </w:r>
      <w:r w:rsidR="00022E03">
        <w:t xml:space="preserve">: </w:t>
      </w:r>
      <w:r w:rsidR="002E30A2">
        <w:t>For this</w:t>
      </w:r>
      <w:r w:rsidR="00022E03">
        <w:t xml:space="preserve"> project</w:t>
      </w:r>
      <w:r w:rsidR="002E30A2">
        <w:t>, you will pick a play that hasn’t been made into a movie (or whose movie version you haven’t seen), and burn me your original soundtrack for each important scene (minimum eight scenes).</w:t>
      </w:r>
      <w:r w:rsidR="001D5A45">
        <w:t xml:space="preserve"> </w:t>
      </w:r>
      <w:r w:rsidR="002E30A2">
        <w:t xml:space="preserve">Additionally, you will write a </w:t>
      </w:r>
      <w:proofErr w:type="gramStart"/>
      <w:r w:rsidR="002E30A2">
        <w:t>4-5 page</w:t>
      </w:r>
      <w:proofErr w:type="gramEnd"/>
      <w:r w:rsidR="002E30A2">
        <w:t xml:space="preserve"> explanation of why you chose the song for each scene.</w:t>
      </w:r>
      <w:r w:rsidR="001D5A45">
        <w:t xml:space="preserve"> </w:t>
      </w:r>
      <w:r w:rsidR="002E30A2">
        <w:t xml:space="preserve"> </w:t>
      </w:r>
    </w:p>
    <w:p w:rsidR="005E7E65" w:rsidRDefault="005E7E65" w:rsidP="002D4085"/>
    <w:p w:rsidR="003E4387" w:rsidRDefault="003E4387" w:rsidP="002D4085">
      <w:r>
        <w:rPr>
          <w:b/>
        </w:rPr>
        <w:t>Revision Policy</w:t>
      </w:r>
      <w:r>
        <w:rPr>
          <w:b/>
        </w:rPr>
        <w:br/>
      </w:r>
      <w:r>
        <w:t>This class is based on the idea that writing is a process that takes time and effort.</w:t>
      </w:r>
      <w:r w:rsidR="001D5A45">
        <w:t xml:space="preserve"> </w:t>
      </w:r>
      <w:r>
        <w:t>Complete rou</w:t>
      </w:r>
      <w:r w:rsidR="006954AD">
        <w:t>gh drafts are mandatory: for every day that draft is late, I will deduct half a letter grade from your final paper grade.</w:t>
      </w:r>
      <w:r w:rsidR="001D5A45">
        <w:t xml:space="preserve"> </w:t>
      </w:r>
      <w:r w:rsidR="006954AD">
        <w:t>However, the grade you receive on your rough draft</w:t>
      </w:r>
      <w:r>
        <w:t xml:space="preserve"> is only a baseline.</w:t>
      </w:r>
      <w:r w:rsidR="001D5A45">
        <w:t xml:space="preserve"> </w:t>
      </w:r>
      <w:r w:rsidR="00A95E8E">
        <w:t>Your final grade for any paper will be the one you receive on the final draft: this grade will never be lower than the one you received on the rough draft, but, if you don’t successfully address the paper’s issues, it may not be higher.</w:t>
      </w:r>
      <w:r w:rsidR="001D5A45">
        <w:t xml:space="preserve"> </w:t>
      </w:r>
      <w:r w:rsidR="00A95E8E" w:rsidRPr="006D0C85">
        <w:rPr>
          <w:i/>
        </w:rPr>
        <w:t>Revision itself does not guarantee a higher grade.</w:t>
      </w:r>
    </w:p>
    <w:p w:rsidR="003E4387" w:rsidRDefault="003E4387" w:rsidP="002D4085">
      <w:pPr>
        <w:rPr>
          <w:b/>
        </w:rPr>
      </w:pPr>
    </w:p>
    <w:p w:rsidR="005E7E65" w:rsidRDefault="005E7E65" w:rsidP="002D4085">
      <w:r w:rsidRPr="005E7E65">
        <w:rPr>
          <w:b/>
        </w:rPr>
        <w:t>Attendance Policy</w:t>
      </w:r>
    </w:p>
    <w:p w:rsidR="005E7E65" w:rsidRDefault="005E7E65" w:rsidP="002D4085">
      <w:r>
        <w:t>You are allowed three absences throughout the semester; for every absence beyond three, I will deduct half a letter-grade from your final grade.</w:t>
      </w:r>
      <w:r w:rsidR="001D5A45">
        <w:t xml:space="preserve"> </w:t>
      </w:r>
      <w:r w:rsidR="006D0C85">
        <w:t>If you are absent</w:t>
      </w:r>
      <w:r>
        <w:t xml:space="preserve"> the day a paper is due, </w:t>
      </w:r>
      <w:r>
        <w:rPr>
          <w:i/>
        </w:rPr>
        <w:t>the paper is due regardless</w:t>
      </w:r>
      <w:r>
        <w:t xml:space="preserve"> and will be treated as late if not handed in by another student or emailed to me by the beginning of class.</w:t>
      </w:r>
      <w:r w:rsidR="00A36974">
        <w:t xml:space="preserve">  If you are ten minutes or more late to class, that counts as a tardy: three </w:t>
      </w:r>
      <w:proofErr w:type="spellStart"/>
      <w:r w:rsidR="00A36974">
        <w:t>tardies</w:t>
      </w:r>
      <w:proofErr w:type="spellEnd"/>
      <w:r w:rsidR="00A36974">
        <w:t xml:space="preserve"> makes an absence.  </w:t>
      </w:r>
    </w:p>
    <w:p w:rsidR="005E7E65" w:rsidRDefault="005E7E65" w:rsidP="002D4085"/>
    <w:p w:rsidR="00DC5F0E" w:rsidRDefault="005E7E65" w:rsidP="002D4085">
      <w:r>
        <w:rPr>
          <w:b/>
        </w:rPr>
        <w:t>Technology Policy</w:t>
      </w:r>
      <w:r>
        <w:rPr>
          <w:b/>
        </w:rPr>
        <w:br/>
      </w:r>
      <w:r>
        <w:t>Shut your</w:t>
      </w:r>
      <w:r w:rsidR="00EE4472">
        <w:t xml:space="preserve"> cell phones off during class and stow them out of sight.</w:t>
      </w:r>
      <w:r w:rsidR="001D5A45">
        <w:t xml:space="preserve"> </w:t>
      </w:r>
      <w:r w:rsidR="00EE4472">
        <w:t>Anyone texting in class will be considered absent for the day.</w:t>
      </w:r>
      <w:r w:rsidR="001D5A45">
        <w:t xml:space="preserve"> </w:t>
      </w:r>
      <w:r w:rsidR="00EE4472">
        <w:t>You may use your laptops only on designated days, of which I’ll inform you in advance.</w:t>
      </w:r>
      <w:r w:rsidR="001D5A45">
        <w:t xml:space="preserve"> </w:t>
      </w:r>
      <w:r w:rsidR="00EE4472">
        <w:t>Anyone on a social networking site (</w:t>
      </w:r>
      <w:proofErr w:type="spellStart"/>
      <w:r w:rsidR="00EE4472">
        <w:t>Facebook</w:t>
      </w:r>
      <w:proofErr w:type="spellEnd"/>
      <w:r w:rsidR="00EE4472">
        <w:t xml:space="preserve">, MySpace, etc) during class will be considered absent for the day and lose their laptop privileges for the remainder of the course. </w:t>
      </w:r>
    </w:p>
    <w:p w:rsidR="00DC5F0E" w:rsidRDefault="00DC5F0E" w:rsidP="002D4085"/>
    <w:p w:rsidR="00DC5F0E" w:rsidRDefault="00DC5F0E" w:rsidP="00DC5F0E">
      <w:pPr>
        <w:rPr>
          <w:b/>
        </w:rPr>
      </w:pPr>
      <w:r>
        <w:rPr>
          <w:b/>
        </w:rPr>
        <w:t>Late Work</w:t>
      </w:r>
    </w:p>
    <w:p w:rsidR="00DC5F0E" w:rsidRDefault="00020024" w:rsidP="002D4085">
      <w:r>
        <w:t>All papers are due at the beginning of class.</w:t>
      </w:r>
      <w:r w:rsidR="001D5A45">
        <w:t xml:space="preserve"> </w:t>
      </w:r>
      <w:r w:rsidR="00DC5F0E">
        <w:t>For every day a paper is late, I will deduct half a letter-grade from the paper grade.</w:t>
      </w:r>
    </w:p>
    <w:p w:rsidR="00DC5F0E" w:rsidRDefault="00DC5F0E" w:rsidP="002D4085">
      <w:pPr>
        <w:rPr>
          <w:b/>
        </w:rPr>
      </w:pPr>
    </w:p>
    <w:p w:rsidR="00DC5F0E" w:rsidRDefault="00DC5F0E" w:rsidP="00DC5F0E">
      <w:pPr>
        <w:rPr>
          <w:b/>
        </w:rPr>
      </w:pPr>
      <w:r>
        <w:rPr>
          <w:b/>
        </w:rPr>
        <w:t>Paper Formatting and Length</w:t>
      </w:r>
    </w:p>
    <w:p w:rsidR="00E511EE" w:rsidRDefault="00DC5F0E" w:rsidP="00DC5F0E">
      <w:r>
        <w:t xml:space="preserve">All papers must be formatted according to MLA style and </w:t>
      </w:r>
      <w:r w:rsidR="00E511EE">
        <w:t>adhere to:</w:t>
      </w:r>
    </w:p>
    <w:p w:rsidR="00E511EE" w:rsidRDefault="00E511EE" w:rsidP="00E511EE">
      <w:pPr>
        <w:pStyle w:val="ListParagraph"/>
        <w:numPr>
          <w:ilvl w:val="0"/>
          <w:numId w:val="7"/>
        </w:numPr>
      </w:pPr>
      <w:r>
        <w:t>12-point Times New Roman font</w:t>
      </w:r>
    </w:p>
    <w:p w:rsidR="00E511EE" w:rsidRDefault="00E511EE" w:rsidP="00E511EE">
      <w:pPr>
        <w:pStyle w:val="ListParagraph"/>
        <w:numPr>
          <w:ilvl w:val="0"/>
          <w:numId w:val="7"/>
        </w:numPr>
      </w:pPr>
      <w:r>
        <w:t>Double-Spacing</w:t>
      </w:r>
    </w:p>
    <w:p w:rsidR="00E511EE" w:rsidRDefault="00E511EE" w:rsidP="00E511EE">
      <w:pPr>
        <w:pStyle w:val="ListParagraph"/>
        <w:numPr>
          <w:ilvl w:val="0"/>
          <w:numId w:val="7"/>
        </w:numPr>
      </w:pPr>
      <w:r>
        <w:t>1-inch margins</w:t>
      </w:r>
    </w:p>
    <w:p w:rsidR="006D0C85" w:rsidRDefault="00E62CE1" w:rsidP="00E511EE">
      <w:r>
        <w:t xml:space="preserve">If your paper does not </w:t>
      </w:r>
      <w:r w:rsidR="00B44913">
        <w:t>meet the</w:t>
      </w:r>
      <w:r>
        <w:t xml:space="preserve"> minimum page requ</w:t>
      </w:r>
      <w:r w:rsidR="006954AD">
        <w:t>irement, I will deduct one half</w:t>
      </w:r>
      <w:r>
        <w:t xml:space="preserve"> of a letter-grade for that page and every previous page that follows suit.</w:t>
      </w:r>
      <w:r w:rsidR="001D5A45">
        <w:t xml:space="preserve"> </w:t>
      </w:r>
      <w:r w:rsidR="00B44913">
        <w:t xml:space="preserve">Although I don’t expect you to hit the bottom of your final page every time, you will receive the deduction for </w:t>
      </w:r>
      <w:r w:rsidR="00024FC9">
        <w:t>anything less than a half-page.</w:t>
      </w:r>
      <w:r w:rsidR="001D5A45">
        <w:t xml:space="preserve"> </w:t>
      </w:r>
    </w:p>
    <w:p w:rsidR="00E62CE1" w:rsidRDefault="00E62CE1" w:rsidP="00E511EE"/>
    <w:p w:rsidR="00E62CE1" w:rsidRDefault="00B55E0F" w:rsidP="00E511EE">
      <w:pPr>
        <w:rPr>
          <w:b/>
        </w:rPr>
      </w:pPr>
      <w:r>
        <w:rPr>
          <w:b/>
        </w:rPr>
        <w:t>Plagiarism</w:t>
      </w:r>
    </w:p>
    <w:p w:rsidR="00EE4472" w:rsidRPr="00DC5F0E" w:rsidRDefault="00B55E0F" w:rsidP="00E511EE">
      <w:r>
        <w:t>Plagiarizing is passing off the words or ideas of another as your own.</w:t>
      </w:r>
      <w:r w:rsidR="001D5A45">
        <w:t xml:space="preserve"> </w:t>
      </w:r>
      <w:r>
        <w:t xml:space="preserve">To avoid accidental plagiarism, </w:t>
      </w:r>
      <w:r w:rsidRPr="00B55E0F">
        <w:rPr>
          <w:i/>
        </w:rPr>
        <w:t>always cite your sources</w:t>
      </w:r>
      <w:r>
        <w:t>.</w:t>
      </w:r>
      <w:r w:rsidR="001D5A45">
        <w:t xml:space="preserve"> </w:t>
      </w:r>
      <w:r>
        <w:t>If you have any confusion as to what constitutes plagiarism, ask me.</w:t>
      </w:r>
      <w:r w:rsidR="001D5A45">
        <w:t xml:space="preserve"> </w:t>
      </w:r>
      <w:r w:rsidR="006954AD">
        <w:t>If I suspect you of having plagiarized, willfully or otherwise, I hold the right to run your paper through turnitin.com without consulting you.</w:t>
      </w:r>
      <w:r w:rsidR="001D5A45">
        <w:t xml:space="preserve"> </w:t>
      </w:r>
      <w:r>
        <w:t>GCSU has a zero tolerance policy for willful plagiarism: offenders will fail the course.</w:t>
      </w:r>
      <w:r w:rsidR="001D5A45">
        <w:t xml:space="preserve"> </w:t>
      </w:r>
    </w:p>
    <w:p w:rsidR="00106049" w:rsidRDefault="009F620D" w:rsidP="009F620D">
      <w:pPr>
        <w:rPr>
          <w:rStyle w:val="Strong"/>
        </w:rPr>
      </w:pPr>
      <w:r>
        <w:br/>
      </w:r>
      <w:r w:rsidR="00106049" w:rsidRPr="00106049">
        <w:rPr>
          <w:rStyle w:val="Strong"/>
        </w:rPr>
        <w:t>The Writing Center</w:t>
      </w:r>
    </w:p>
    <w:p w:rsidR="00960540" w:rsidRDefault="00106049" w:rsidP="009F620D">
      <w:pPr>
        <w:rPr>
          <w:rStyle w:val="Strong"/>
        </w:rPr>
      </w:pPr>
      <w:r>
        <w:rPr>
          <w:rStyle w:val="Strong"/>
          <w:b w:val="0"/>
        </w:rPr>
        <w:t xml:space="preserve">Located in 209 Lanier, The Writing Center is staffed five days a week by graduate consultants who can help you with </w:t>
      </w:r>
      <w:r w:rsidR="00960540">
        <w:rPr>
          <w:rStyle w:val="Strong"/>
          <w:b w:val="0"/>
        </w:rPr>
        <w:t>every step of the writing process.</w:t>
      </w:r>
      <w:r w:rsidR="001D5A45">
        <w:rPr>
          <w:rStyle w:val="Strong"/>
          <w:b w:val="0"/>
        </w:rPr>
        <w:t xml:space="preserve"> </w:t>
      </w:r>
      <w:r w:rsidR="00960540">
        <w:rPr>
          <w:rStyle w:val="Strong"/>
          <w:b w:val="0"/>
        </w:rPr>
        <w:t>I strongly encourage you to use this free serv</w:t>
      </w:r>
      <w:r w:rsidR="00F34DA2">
        <w:rPr>
          <w:rStyle w:val="Strong"/>
          <w:b w:val="0"/>
        </w:rPr>
        <w:t>ice; be aware, however, that</w:t>
      </w:r>
      <w:r w:rsidR="00960540">
        <w:rPr>
          <w:rStyle w:val="Strong"/>
          <w:b w:val="0"/>
        </w:rPr>
        <w:t xml:space="preserve"> consultants will not proofread your paper for grammar and spelling mistakes.</w:t>
      </w:r>
    </w:p>
    <w:p w:rsidR="00F34DA2" w:rsidRDefault="00106049" w:rsidP="009F620D">
      <w:r>
        <w:rPr>
          <w:rStyle w:val="Strong"/>
        </w:rPr>
        <w:br/>
      </w:r>
      <w:r w:rsidR="009F620D">
        <w:rPr>
          <w:rStyle w:val="Strong"/>
        </w:rPr>
        <w:t xml:space="preserve">Assistance for Students </w:t>
      </w:r>
      <w:r w:rsidR="00BB640A">
        <w:rPr>
          <w:rStyle w:val="Strong"/>
        </w:rPr>
        <w:t>with Disability-Related Needs</w:t>
      </w:r>
    </w:p>
    <w:p w:rsidR="00951879" w:rsidRDefault="009F620D" w:rsidP="009F620D">
      <w:r>
        <w:t>If you have a disability as described by the Americans with Disabilities Act (ADA) and the Rehabilitation Act of 1973, Section 504, you may be eligible to receive accommodations to assist in programmatic and physical accessibility.</w:t>
      </w:r>
      <w:r w:rsidR="001D5A45">
        <w:t xml:space="preserve"> </w:t>
      </w:r>
      <w:r>
        <w:t>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w:t>
      </w:r>
      <w:r w:rsidR="001D5A45">
        <w:t xml:space="preserve"> </w:t>
      </w:r>
      <w:r>
        <w:t>For documentation requirements and for additional informa</w:t>
      </w:r>
      <w:r w:rsidR="00F3168A">
        <w:t>tion, I recommend</w:t>
      </w:r>
      <w:r>
        <w:t xml:space="preserve"> you contact Disability Services located in the Maxwell Student Union at 478-445-5931</w:t>
      </w:r>
      <w:r w:rsidR="00951879">
        <w:t>.</w:t>
      </w:r>
      <w:r>
        <w:t xml:space="preserve"> </w:t>
      </w:r>
    </w:p>
    <w:p w:rsidR="009F620D" w:rsidRDefault="009F620D" w:rsidP="009F620D"/>
    <w:p w:rsidR="00BB640A" w:rsidRDefault="00BB640A" w:rsidP="009F620D">
      <w:pPr>
        <w:rPr>
          <w:rStyle w:val="Strong"/>
        </w:rPr>
      </w:pPr>
      <w:r>
        <w:rPr>
          <w:rStyle w:val="Strong"/>
        </w:rPr>
        <w:t xml:space="preserve">Fire Drills </w:t>
      </w:r>
    </w:p>
    <w:p w:rsidR="00612B90" w:rsidRDefault="00BB640A" w:rsidP="009F620D">
      <w:r>
        <w:t>Fire drills will be conducted during the semester.</w:t>
      </w:r>
      <w:r w:rsidR="001D5A45">
        <w:t xml:space="preserve"> </w:t>
      </w:r>
      <w:r>
        <w:t>In the event of a fire alarm signal, students will exit the building in a quick and orderly manner through the nearest hallway exit.</w:t>
      </w:r>
      <w:r w:rsidR="001D5A45">
        <w:t xml:space="preserve"> </w:t>
      </w:r>
      <w:r>
        <w:t>Learn the f</w:t>
      </w:r>
      <w:r w:rsidR="006B7D8D">
        <w:t>loor plan and exits of A&amp;S</w:t>
      </w:r>
      <w:r>
        <w:t>.</w:t>
      </w:r>
      <w:r w:rsidR="001D5A45">
        <w:t xml:space="preserve"> </w:t>
      </w:r>
      <w:proofErr w:type="gramStart"/>
      <w:r>
        <w:t>Do</w:t>
      </w:r>
      <w:proofErr w:type="gramEnd"/>
      <w:r>
        <w:t xml:space="preserve"> not use elevators.</w:t>
      </w:r>
      <w:r w:rsidR="001D5A45">
        <w:t xml:space="preserve"> </w:t>
      </w:r>
      <w:r>
        <w:t>Crawl on the floor if you encounter heavy smoke.</w:t>
      </w:r>
      <w:r w:rsidR="001D5A45">
        <w:t xml:space="preserve"> </w:t>
      </w:r>
      <w:r>
        <w:t>Assist disabled persons and others if possible without endangering your own life.</w:t>
      </w:r>
      <w:r w:rsidR="001D5A45">
        <w:t xml:space="preserve"> </w:t>
      </w:r>
      <w:r>
        <w:t>Assemble for a head c</w:t>
      </w:r>
      <w:r w:rsidR="006B7D8D">
        <w:t xml:space="preserve">ount </w:t>
      </w:r>
      <w:r w:rsidR="001D5A45">
        <w:t>behind</w:t>
      </w:r>
      <w:r w:rsidR="006B7D8D">
        <w:t xml:space="preserve"> the fountain.</w:t>
      </w:r>
    </w:p>
    <w:p w:rsidR="00612B90" w:rsidRDefault="00612B90" w:rsidP="009F620D"/>
    <w:p w:rsidR="00612B90" w:rsidRDefault="00612B90" w:rsidP="009F620D">
      <w:pPr>
        <w:rPr>
          <w:b/>
        </w:rPr>
      </w:pPr>
      <w:proofErr w:type="spellStart"/>
      <w:r w:rsidRPr="00612B90">
        <w:rPr>
          <w:b/>
        </w:rPr>
        <w:t>MyCats</w:t>
      </w:r>
      <w:proofErr w:type="spellEnd"/>
      <w:r w:rsidRPr="00612B90">
        <w:rPr>
          <w:b/>
        </w:rPr>
        <w:t xml:space="preserve"> Files</w:t>
      </w:r>
    </w:p>
    <w:p w:rsidR="00612B90" w:rsidRDefault="00612B90" w:rsidP="009F620D">
      <w:r>
        <w:t>To access files I’ve posted online:</w:t>
      </w:r>
    </w:p>
    <w:p w:rsidR="00612B90" w:rsidRDefault="00612B90" w:rsidP="00612B90">
      <w:pPr>
        <w:pStyle w:val="ListParagraph"/>
        <w:numPr>
          <w:ilvl w:val="0"/>
          <w:numId w:val="8"/>
        </w:numPr>
      </w:pPr>
      <w:r>
        <w:t xml:space="preserve">Log into </w:t>
      </w:r>
      <w:proofErr w:type="spellStart"/>
      <w:r>
        <w:t>MyCats</w:t>
      </w:r>
      <w:proofErr w:type="spellEnd"/>
    </w:p>
    <w:p w:rsidR="00612B90" w:rsidRDefault="00612B90" w:rsidP="00612B90">
      <w:pPr>
        <w:pStyle w:val="ListParagraph"/>
        <w:numPr>
          <w:ilvl w:val="0"/>
          <w:numId w:val="8"/>
        </w:numPr>
      </w:pPr>
      <w:r>
        <w:t>Go</w:t>
      </w:r>
      <w:r w:rsidR="00AF303D">
        <w:t xml:space="preserve"> into the </w:t>
      </w:r>
      <w:r w:rsidR="00A36974">
        <w:t xml:space="preserve">“Student” tab, then the </w:t>
      </w:r>
      <w:r w:rsidR="00AF303D">
        <w:t xml:space="preserve">“My Courses” section </w:t>
      </w:r>
    </w:p>
    <w:p w:rsidR="00DB05F2" w:rsidRDefault="00DB05F2" w:rsidP="00612B90">
      <w:pPr>
        <w:pStyle w:val="ListParagraph"/>
        <w:numPr>
          <w:ilvl w:val="0"/>
          <w:numId w:val="8"/>
        </w:numPr>
      </w:pPr>
      <w:r>
        <w:t>Select English Composition II</w:t>
      </w:r>
    </w:p>
    <w:p w:rsidR="00612B90" w:rsidRPr="00A36974" w:rsidRDefault="00DB05F2" w:rsidP="009F620D">
      <w:pPr>
        <w:pStyle w:val="ListParagraph"/>
        <w:numPr>
          <w:ilvl w:val="0"/>
          <w:numId w:val="8"/>
        </w:numPr>
      </w:pPr>
      <w:r>
        <w:t>Select the “Files” link under the “Course Tools” sidebar</w:t>
      </w:r>
    </w:p>
    <w:p w:rsidR="00B651AE" w:rsidRDefault="00B651AE" w:rsidP="009F620D">
      <w:pPr>
        <w:rPr>
          <w:b/>
        </w:rPr>
      </w:pPr>
    </w:p>
    <w:p w:rsidR="00020024" w:rsidRDefault="00020024" w:rsidP="009F620D">
      <w:pPr>
        <w:rPr>
          <w:b/>
        </w:rPr>
      </w:pPr>
      <w:r w:rsidRPr="00020024">
        <w:rPr>
          <w:b/>
        </w:rPr>
        <w:t>Schedule: Subject to Change</w:t>
      </w:r>
    </w:p>
    <w:p w:rsidR="00423FA1" w:rsidRPr="00020024" w:rsidRDefault="00423FA1" w:rsidP="009F620D">
      <w:pPr>
        <w:rPr>
          <w:b/>
        </w:rPr>
      </w:pPr>
    </w:p>
    <w:tbl>
      <w:tblPr>
        <w:tblStyle w:val="TableGrid"/>
        <w:tblW w:w="9738" w:type="dxa"/>
        <w:tblBorders>
          <w:top w:val="none" w:sz="0" w:space="0" w:color="auto"/>
          <w:left w:val="none" w:sz="0" w:space="0" w:color="auto"/>
          <w:bottom w:val="none" w:sz="0" w:space="0" w:color="auto"/>
          <w:right w:val="none" w:sz="0" w:space="0" w:color="auto"/>
        </w:tblBorders>
        <w:tblLook w:val="00BF"/>
      </w:tblPr>
      <w:tblGrid>
        <w:gridCol w:w="1998"/>
        <w:gridCol w:w="7740"/>
      </w:tblGrid>
      <w:tr w:rsidR="00007899">
        <w:tc>
          <w:tcPr>
            <w:tcW w:w="1998" w:type="dxa"/>
            <w:vAlign w:val="center"/>
          </w:tcPr>
          <w:p w:rsidR="00007899" w:rsidRPr="005431F3" w:rsidRDefault="00007899" w:rsidP="008668DF">
            <w:pPr>
              <w:jc w:val="center"/>
              <w:rPr>
                <w:b/>
              </w:rPr>
            </w:pPr>
            <w:r w:rsidRPr="005431F3">
              <w:rPr>
                <w:b/>
              </w:rPr>
              <w:t>Date</w:t>
            </w:r>
          </w:p>
        </w:tc>
        <w:tc>
          <w:tcPr>
            <w:tcW w:w="7740" w:type="dxa"/>
            <w:vAlign w:val="center"/>
          </w:tcPr>
          <w:p w:rsidR="00007899" w:rsidRPr="005431F3" w:rsidRDefault="00007899" w:rsidP="008668DF">
            <w:pPr>
              <w:jc w:val="center"/>
              <w:rPr>
                <w:b/>
              </w:rPr>
            </w:pPr>
            <w:r>
              <w:rPr>
                <w:b/>
              </w:rPr>
              <w:t>Work</w:t>
            </w:r>
          </w:p>
        </w:tc>
      </w:tr>
      <w:tr w:rsidR="00007899">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c>
          <w:tcPr>
            <w:tcW w:w="1998" w:type="dxa"/>
            <w:vAlign w:val="center"/>
          </w:tcPr>
          <w:p w:rsidR="00007899" w:rsidRDefault="00007899" w:rsidP="008668DF">
            <w:pPr>
              <w:jc w:val="center"/>
            </w:pPr>
            <w:r>
              <w:t>T: January 11</w:t>
            </w:r>
          </w:p>
        </w:tc>
        <w:tc>
          <w:tcPr>
            <w:tcW w:w="7740" w:type="dxa"/>
            <w:vAlign w:val="center"/>
          </w:tcPr>
          <w:p w:rsidR="00007899" w:rsidRPr="009B039D" w:rsidRDefault="00260B09" w:rsidP="008668DF">
            <w:pPr>
              <w:jc w:val="center"/>
              <w:rPr>
                <w:sz w:val="20"/>
              </w:rPr>
            </w:pPr>
            <w:r>
              <w:rPr>
                <w:sz w:val="20"/>
              </w:rPr>
              <w:t>Welcome!</w:t>
            </w:r>
          </w:p>
        </w:tc>
      </w:tr>
      <w:tr w:rsidR="00007899">
        <w:tc>
          <w:tcPr>
            <w:tcW w:w="1998" w:type="dxa"/>
            <w:vAlign w:val="center"/>
          </w:tcPr>
          <w:p w:rsidR="00007899" w:rsidRDefault="00007899" w:rsidP="008668DF">
            <w:pPr>
              <w:jc w:val="center"/>
            </w:pPr>
            <w:r>
              <w:t>R: January 13</w:t>
            </w:r>
          </w:p>
        </w:tc>
        <w:tc>
          <w:tcPr>
            <w:tcW w:w="7740" w:type="dxa"/>
            <w:vAlign w:val="center"/>
          </w:tcPr>
          <w:p w:rsidR="00007899" w:rsidRPr="009B039D" w:rsidRDefault="00DB5554" w:rsidP="003A638A">
            <w:pPr>
              <w:jc w:val="center"/>
              <w:rPr>
                <w:sz w:val="20"/>
              </w:rPr>
            </w:pPr>
            <w:r>
              <w:rPr>
                <w:sz w:val="20"/>
              </w:rPr>
              <w:t>Madden (21-30), Greene</w:t>
            </w:r>
            <w:r w:rsidR="004B6D0B">
              <w:rPr>
                <w:sz w:val="20"/>
              </w:rPr>
              <w:t>, Rios (512), Sexton (515)</w:t>
            </w:r>
          </w:p>
        </w:tc>
      </w:tr>
      <w:tr w:rsidR="00007899">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c>
          <w:tcPr>
            <w:tcW w:w="1998" w:type="dxa"/>
            <w:vAlign w:val="center"/>
          </w:tcPr>
          <w:p w:rsidR="00007899" w:rsidRDefault="00007899" w:rsidP="008668DF">
            <w:pPr>
              <w:jc w:val="center"/>
            </w:pPr>
            <w:r>
              <w:t>T: January 18</w:t>
            </w:r>
          </w:p>
        </w:tc>
        <w:tc>
          <w:tcPr>
            <w:tcW w:w="7740" w:type="dxa"/>
            <w:vAlign w:val="center"/>
          </w:tcPr>
          <w:p w:rsidR="00007899" w:rsidRPr="009B039D" w:rsidRDefault="00A0466F" w:rsidP="008668DF">
            <w:pPr>
              <w:jc w:val="center"/>
              <w:rPr>
                <w:sz w:val="20"/>
              </w:rPr>
            </w:pPr>
            <w:r>
              <w:rPr>
                <w:sz w:val="20"/>
              </w:rPr>
              <w:t xml:space="preserve">MacLeish (1010), </w:t>
            </w:r>
            <w:proofErr w:type="spellStart"/>
            <w:r>
              <w:rPr>
                <w:sz w:val="20"/>
              </w:rPr>
              <w:t>Fe</w:t>
            </w:r>
            <w:r w:rsidR="00DB5554">
              <w:rPr>
                <w:sz w:val="20"/>
              </w:rPr>
              <w:t>rlinghetti</w:t>
            </w:r>
            <w:proofErr w:type="spellEnd"/>
            <w:r w:rsidR="00DB5554">
              <w:rPr>
                <w:sz w:val="20"/>
              </w:rPr>
              <w:t xml:space="preserve"> (1011), Haas, Sexton</w:t>
            </w:r>
          </w:p>
        </w:tc>
      </w:tr>
      <w:tr w:rsidR="00007899">
        <w:tc>
          <w:tcPr>
            <w:tcW w:w="1998" w:type="dxa"/>
            <w:vAlign w:val="center"/>
          </w:tcPr>
          <w:p w:rsidR="00007899" w:rsidRDefault="00007899" w:rsidP="008668DF">
            <w:pPr>
              <w:jc w:val="center"/>
            </w:pPr>
            <w:r>
              <w:t>R: January 20</w:t>
            </w:r>
          </w:p>
        </w:tc>
        <w:tc>
          <w:tcPr>
            <w:tcW w:w="7740" w:type="dxa"/>
            <w:vAlign w:val="center"/>
          </w:tcPr>
          <w:p w:rsidR="00007899" w:rsidRPr="009B039D" w:rsidRDefault="00775885" w:rsidP="00DB5554">
            <w:pPr>
              <w:jc w:val="center"/>
              <w:rPr>
                <w:sz w:val="20"/>
              </w:rPr>
            </w:pPr>
            <w:proofErr w:type="spellStart"/>
            <w:r>
              <w:rPr>
                <w:sz w:val="20"/>
              </w:rPr>
              <w:t>Chasin</w:t>
            </w:r>
            <w:proofErr w:type="spellEnd"/>
            <w:r>
              <w:rPr>
                <w:sz w:val="20"/>
              </w:rPr>
              <w:t xml:space="preserve"> (76), Roethke (264), Heaney (273), Ho</w:t>
            </w:r>
            <w:r w:rsidR="00DB5554">
              <w:rPr>
                <w:sz w:val="20"/>
              </w:rPr>
              <w:t>useman (511-12), Hughes</w:t>
            </w:r>
            <w:r>
              <w:rPr>
                <w:sz w:val="20"/>
              </w:rPr>
              <w:t xml:space="preserve">, Shakespeare </w:t>
            </w:r>
          </w:p>
        </w:tc>
      </w:tr>
      <w:tr w:rsidR="00007899">
        <w:tc>
          <w:tcPr>
            <w:tcW w:w="1998" w:type="dxa"/>
            <w:vAlign w:val="center"/>
          </w:tcPr>
          <w:p w:rsidR="00007899" w:rsidRDefault="00007899" w:rsidP="008668DF">
            <w:pPr>
              <w:jc w:val="center"/>
            </w:pPr>
          </w:p>
        </w:tc>
        <w:tc>
          <w:tcPr>
            <w:tcW w:w="7740" w:type="dxa"/>
            <w:vAlign w:val="center"/>
          </w:tcPr>
          <w:p w:rsidR="00007899" w:rsidRDefault="00007899" w:rsidP="008668DF">
            <w:pPr>
              <w:jc w:val="center"/>
              <w:rPr>
                <w:sz w:val="20"/>
              </w:rPr>
            </w:pPr>
          </w:p>
        </w:tc>
      </w:tr>
      <w:tr w:rsidR="00007899">
        <w:tc>
          <w:tcPr>
            <w:tcW w:w="1998" w:type="dxa"/>
            <w:vAlign w:val="center"/>
          </w:tcPr>
          <w:p w:rsidR="00007899" w:rsidRDefault="00007899" w:rsidP="008668DF">
            <w:pPr>
              <w:jc w:val="center"/>
            </w:pPr>
            <w:r>
              <w:t>T: January 25</w:t>
            </w:r>
          </w:p>
        </w:tc>
        <w:tc>
          <w:tcPr>
            <w:tcW w:w="7740" w:type="dxa"/>
            <w:vAlign w:val="center"/>
          </w:tcPr>
          <w:p w:rsidR="00007899" w:rsidRPr="009B039D" w:rsidRDefault="007D79AD" w:rsidP="008668DF">
            <w:pPr>
              <w:jc w:val="center"/>
              <w:rPr>
                <w:sz w:val="20"/>
              </w:rPr>
            </w:pPr>
            <w:r>
              <w:rPr>
                <w:sz w:val="20"/>
              </w:rPr>
              <w:t xml:space="preserve">Atwood (776), Pound, </w:t>
            </w:r>
            <w:proofErr w:type="spellStart"/>
            <w:r>
              <w:rPr>
                <w:sz w:val="20"/>
              </w:rPr>
              <w:t>Gl</w:t>
            </w:r>
            <w:r>
              <w:rPr>
                <w:rFonts w:ascii="Cambria" w:hAnsi="Cambria"/>
                <w:sz w:val="20"/>
              </w:rPr>
              <w:t>ü</w:t>
            </w:r>
            <w:r w:rsidR="009D0B08">
              <w:rPr>
                <w:sz w:val="20"/>
              </w:rPr>
              <w:t>ck</w:t>
            </w:r>
            <w:proofErr w:type="spellEnd"/>
            <w:r w:rsidR="009D0B08">
              <w:rPr>
                <w:sz w:val="20"/>
              </w:rPr>
              <w:t xml:space="preserve">, Stanford, Noriega, </w:t>
            </w:r>
            <w:proofErr w:type="spellStart"/>
            <w:r w:rsidR="009D0B08">
              <w:rPr>
                <w:sz w:val="20"/>
              </w:rPr>
              <w:t>Bukowski</w:t>
            </w:r>
            <w:proofErr w:type="spellEnd"/>
          </w:p>
        </w:tc>
      </w:tr>
      <w:tr w:rsidR="00007899">
        <w:tc>
          <w:tcPr>
            <w:tcW w:w="1998" w:type="dxa"/>
            <w:vAlign w:val="center"/>
          </w:tcPr>
          <w:p w:rsidR="00007899" w:rsidRDefault="00007899" w:rsidP="008668DF">
            <w:pPr>
              <w:jc w:val="center"/>
            </w:pPr>
            <w:r>
              <w:t>R: January 27</w:t>
            </w:r>
          </w:p>
        </w:tc>
        <w:tc>
          <w:tcPr>
            <w:tcW w:w="7740" w:type="dxa"/>
            <w:vAlign w:val="center"/>
          </w:tcPr>
          <w:p w:rsidR="00007899" w:rsidRPr="009B039D" w:rsidRDefault="00C80912" w:rsidP="008668DF">
            <w:pPr>
              <w:jc w:val="center"/>
              <w:rPr>
                <w:sz w:val="20"/>
              </w:rPr>
            </w:pPr>
            <w:r>
              <w:rPr>
                <w:sz w:val="20"/>
              </w:rPr>
              <w:t xml:space="preserve">Wyatt, </w:t>
            </w:r>
            <w:proofErr w:type="spellStart"/>
            <w:r>
              <w:rPr>
                <w:sz w:val="20"/>
              </w:rPr>
              <w:t>Milay</w:t>
            </w:r>
            <w:proofErr w:type="spellEnd"/>
            <w:r>
              <w:rPr>
                <w:sz w:val="20"/>
              </w:rPr>
              <w:t xml:space="preserve"> (789)</w:t>
            </w:r>
            <w:r w:rsidR="00A84978">
              <w:rPr>
                <w:sz w:val="20"/>
              </w:rPr>
              <w:t xml:space="preserve">, </w:t>
            </w:r>
            <w:proofErr w:type="spellStart"/>
            <w:r w:rsidR="00A84978">
              <w:rPr>
                <w:sz w:val="20"/>
              </w:rPr>
              <w:t>Rathburn</w:t>
            </w:r>
            <w:proofErr w:type="spellEnd"/>
            <w:r>
              <w:rPr>
                <w:sz w:val="20"/>
              </w:rPr>
              <w:t xml:space="preserve">, </w:t>
            </w:r>
            <w:proofErr w:type="spellStart"/>
            <w:r>
              <w:rPr>
                <w:sz w:val="20"/>
              </w:rPr>
              <w:t>Kavanagh</w:t>
            </w:r>
            <w:proofErr w:type="spellEnd"/>
            <w:r w:rsidR="00A84978">
              <w:rPr>
                <w:sz w:val="20"/>
              </w:rPr>
              <w:t>, Hacker, Beasley</w:t>
            </w:r>
          </w:p>
        </w:tc>
      </w:tr>
      <w:tr w:rsidR="00007899">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c>
          <w:tcPr>
            <w:tcW w:w="1998" w:type="dxa"/>
            <w:vAlign w:val="center"/>
          </w:tcPr>
          <w:p w:rsidR="00007899" w:rsidRDefault="00007899" w:rsidP="00007899">
            <w:pPr>
              <w:jc w:val="center"/>
            </w:pPr>
            <w:r>
              <w:t>T: February 1</w:t>
            </w:r>
          </w:p>
        </w:tc>
        <w:tc>
          <w:tcPr>
            <w:tcW w:w="7740" w:type="dxa"/>
            <w:vAlign w:val="center"/>
          </w:tcPr>
          <w:p w:rsidR="00007899" w:rsidRPr="009B039D" w:rsidRDefault="009242EF" w:rsidP="008668DF">
            <w:pPr>
              <w:jc w:val="center"/>
              <w:rPr>
                <w:sz w:val="20"/>
              </w:rPr>
            </w:pPr>
            <w:proofErr w:type="spellStart"/>
            <w:r>
              <w:rPr>
                <w:sz w:val="20"/>
              </w:rPr>
              <w:t>Lassell</w:t>
            </w:r>
            <w:proofErr w:type="spellEnd"/>
            <w:r>
              <w:rPr>
                <w:sz w:val="20"/>
              </w:rPr>
              <w:t xml:space="preserve"> (785), Eliot (988)</w:t>
            </w:r>
            <w:r w:rsidR="00AF303D">
              <w:rPr>
                <w:sz w:val="20"/>
              </w:rPr>
              <w:t>/</w:t>
            </w:r>
            <w:r w:rsidR="00AF303D" w:rsidRPr="009D0B08">
              <w:rPr>
                <w:b/>
                <w:sz w:val="20"/>
              </w:rPr>
              <w:t>SA #1 Due</w:t>
            </w:r>
          </w:p>
        </w:tc>
      </w:tr>
      <w:tr w:rsidR="00007899">
        <w:tc>
          <w:tcPr>
            <w:tcW w:w="1998" w:type="dxa"/>
            <w:vAlign w:val="center"/>
          </w:tcPr>
          <w:p w:rsidR="00007899" w:rsidRDefault="00007899" w:rsidP="008668DF">
            <w:pPr>
              <w:jc w:val="center"/>
            </w:pPr>
            <w:r>
              <w:t>R: February 3</w:t>
            </w:r>
          </w:p>
        </w:tc>
        <w:tc>
          <w:tcPr>
            <w:tcW w:w="7740" w:type="dxa"/>
            <w:vAlign w:val="center"/>
          </w:tcPr>
          <w:p w:rsidR="00007899" w:rsidRPr="006B7D8D" w:rsidRDefault="00CB67C4" w:rsidP="008668DF">
            <w:pPr>
              <w:jc w:val="center"/>
              <w:rPr>
                <w:b/>
                <w:sz w:val="20"/>
              </w:rPr>
            </w:pPr>
            <w:r w:rsidRPr="006B7D8D">
              <w:rPr>
                <w:b/>
                <w:sz w:val="20"/>
              </w:rPr>
              <w:t>AWP Conference; No Class</w:t>
            </w:r>
          </w:p>
        </w:tc>
      </w:tr>
      <w:tr w:rsidR="00007899">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c>
          <w:tcPr>
            <w:tcW w:w="1998" w:type="dxa"/>
            <w:vAlign w:val="center"/>
          </w:tcPr>
          <w:p w:rsidR="00007899" w:rsidRDefault="00007899" w:rsidP="008668DF">
            <w:pPr>
              <w:jc w:val="center"/>
            </w:pPr>
            <w:r>
              <w:t>T: February 8</w:t>
            </w:r>
          </w:p>
        </w:tc>
        <w:tc>
          <w:tcPr>
            <w:tcW w:w="7740" w:type="dxa"/>
            <w:vAlign w:val="center"/>
          </w:tcPr>
          <w:p w:rsidR="00007899" w:rsidRPr="009B039D" w:rsidRDefault="008F1132" w:rsidP="008668DF">
            <w:pPr>
              <w:jc w:val="center"/>
              <w:rPr>
                <w:sz w:val="20"/>
              </w:rPr>
            </w:pPr>
            <w:r w:rsidRPr="009D0B08">
              <w:rPr>
                <w:b/>
                <w:sz w:val="20"/>
              </w:rPr>
              <w:t>LA #1 Draft Due</w:t>
            </w:r>
            <w:r w:rsidR="000261F2">
              <w:rPr>
                <w:sz w:val="20"/>
              </w:rPr>
              <w:t>/Peer Review</w:t>
            </w:r>
          </w:p>
        </w:tc>
      </w:tr>
      <w:tr w:rsidR="00007899">
        <w:tc>
          <w:tcPr>
            <w:tcW w:w="1998" w:type="dxa"/>
            <w:vAlign w:val="center"/>
          </w:tcPr>
          <w:p w:rsidR="00007899" w:rsidRDefault="00007899" w:rsidP="008668DF">
            <w:pPr>
              <w:jc w:val="center"/>
            </w:pPr>
            <w:r>
              <w:t>R: February 10</w:t>
            </w:r>
          </w:p>
        </w:tc>
        <w:tc>
          <w:tcPr>
            <w:tcW w:w="7740" w:type="dxa"/>
            <w:vAlign w:val="center"/>
          </w:tcPr>
          <w:p w:rsidR="00007899" w:rsidRPr="009B039D" w:rsidRDefault="00576858" w:rsidP="008668DF">
            <w:pPr>
              <w:jc w:val="center"/>
              <w:rPr>
                <w:sz w:val="20"/>
              </w:rPr>
            </w:pPr>
            <w:r>
              <w:rPr>
                <w:sz w:val="20"/>
              </w:rPr>
              <w:t>Revision</w:t>
            </w:r>
            <w:r w:rsidR="00E0358F">
              <w:rPr>
                <w:sz w:val="20"/>
              </w:rPr>
              <w:t xml:space="preserve"> Day</w:t>
            </w:r>
          </w:p>
        </w:tc>
      </w:tr>
      <w:tr w:rsidR="00007899">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c>
          <w:tcPr>
            <w:tcW w:w="1998" w:type="dxa"/>
            <w:vAlign w:val="center"/>
          </w:tcPr>
          <w:p w:rsidR="00007899" w:rsidRDefault="00007899" w:rsidP="008668DF">
            <w:pPr>
              <w:jc w:val="center"/>
            </w:pPr>
            <w:r>
              <w:t>T: February 15</w:t>
            </w:r>
          </w:p>
        </w:tc>
        <w:tc>
          <w:tcPr>
            <w:tcW w:w="7740" w:type="dxa"/>
            <w:vAlign w:val="center"/>
          </w:tcPr>
          <w:p w:rsidR="00007899" w:rsidRPr="009B039D" w:rsidRDefault="00162AE8" w:rsidP="008668DF">
            <w:pPr>
              <w:jc w:val="center"/>
              <w:rPr>
                <w:sz w:val="20"/>
              </w:rPr>
            </w:pPr>
            <w:r>
              <w:rPr>
                <w:sz w:val="20"/>
              </w:rPr>
              <w:t>Fiction</w:t>
            </w:r>
          </w:p>
        </w:tc>
      </w:tr>
      <w:tr w:rsidR="00007899">
        <w:tc>
          <w:tcPr>
            <w:tcW w:w="1998" w:type="dxa"/>
            <w:vAlign w:val="center"/>
          </w:tcPr>
          <w:p w:rsidR="00007899" w:rsidRDefault="00007899" w:rsidP="008668DF">
            <w:pPr>
              <w:jc w:val="center"/>
            </w:pPr>
            <w:r>
              <w:t>R: February 17</w:t>
            </w:r>
          </w:p>
        </w:tc>
        <w:tc>
          <w:tcPr>
            <w:tcW w:w="7740" w:type="dxa"/>
            <w:vAlign w:val="center"/>
          </w:tcPr>
          <w:p w:rsidR="00007899" w:rsidRPr="009B039D" w:rsidRDefault="00D86890" w:rsidP="008668DF">
            <w:pPr>
              <w:jc w:val="center"/>
              <w:rPr>
                <w:sz w:val="20"/>
              </w:rPr>
            </w:pPr>
            <w:r w:rsidRPr="009D0B08">
              <w:rPr>
                <w:b/>
                <w:sz w:val="20"/>
              </w:rPr>
              <w:t>LA #1 Final Due</w:t>
            </w:r>
            <w:r w:rsidR="00AF303D">
              <w:rPr>
                <w:sz w:val="20"/>
              </w:rPr>
              <w:t>/Fiction</w:t>
            </w:r>
          </w:p>
        </w:tc>
      </w:tr>
      <w:tr w:rsidR="00007899">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c>
          <w:tcPr>
            <w:tcW w:w="1998" w:type="dxa"/>
            <w:vAlign w:val="center"/>
          </w:tcPr>
          <w:p w:rsidR="00007899" w:rsidRDefault="00007899" w:rsidP="00007899">
            <w:pPr>
              <w:jc w:val="center"/>
            </w:pPr>
            <w:r>
              <w:t>T: February 22</w:t>
            </w:r>
          </w:p>
        </w:tc>
        <w:tc>
          <w:tcPr>
            <w:tcW w:w="7740" w:type="dxa"/>
            <w:vAlign w:val="center"/>
          </w:tcPr>
          <w:p w:rsidR="00007899" w:rsidRPr="009B039D" w:rsidRDefault="00AF303D" w:rsidP="008668DF">
            <w:pPr>
              <w:jc w:val="center"/>
              <w:rPr>
                <w:sz w:val="20"/>
              </w:rPr>
            </w:pPr>
            <w:r>
              <w:rPr>
                <w:sz w:val="20"/>
              </w:rPr>
              <w:t>Fiction</w:t>
            </w:r>
          </w:p>
        </w:tc>
      </w:tr>
      <w:tr w:rsidR="00007899">
        <w:tc>
          <w:tcPr>
            <w:tcW w:w="1998" w:type="dxa"/>
            <w:vAlign w:val="center"/>
          </w:tcPr>
          <w:p w:rsidR="00007899" w:rsidRDefault="00007899" w:rsidP="008668DF">
            <w:pPr>
              <w:jc w:val="center"/>
            </w:pPr>
            <w:r>
              <w:t>R: February 24</w:t>
            </w:r>
          </w:p>
        </w:tc>
        <w:tc>
          <w:tcPr>
            <w:tcW w:w="7740" w:type="dxa"/>
            <w:vAlign w:val="center"/>
          </w:tcPr>
          <w:p w:rsidR="00007899" w:rsidRPr="009B039D" w:rsidRDefault="00AF303D" w:rsidP="008668DF">
            <w:pPr>
              <w:jc w:val="center"/>
              <w:rPr>
                <w:sz w:val="20"/>
              </w:rPr>
            </w:pPr>
            <w:r>
              <w:rPr>
                <w:sz w:val="20"/>
              </w:rPr>
              <w:t>Fiction</w:t>
            </w:r>
          </w:p>
        </w:tc>
      </w:tr>
      <w:tr w:rsidR="00007899">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c>
          <w:tcPr>
            <w:tcW w:w="1998" w:type="dxa"/>
            <w:vAlign w:val="center"/>
          </w:tcPr>
          <w:p w:rsidR="00007899" w:rsidRDefault="00007899" w:rsidP="00007899">
            <w:pPr>
              <w:jc w:val="center"/>
            </w:pPr>
            <w:r>
              <w:t>T: March 1</w:t>
            </w:r>
          </w:p>
        </w:tc>
        <w:tc>
          <w:tcPr>
            <w:tcW w:w="7740" w:type="dxa"/>
            <w:vAlign w:val="center"/>
          </w:tcPr>
          <w:p w:rsidR="00007899" w:rsidRPr="009B039D" w:rsidRDefault="00CC54B6" w:rsidP="008668DF">
            <w:pPr>
              <w:jc w:val="center"/>
              <w:rPr>
                <w:sz w:val="20"/>
              </w:rPr>
            </w:pPr>
            <w:r w:rsidRPr="009D0B08">
              <w:rPr>
                <w:b/>
                <w:sz w:val="20"/>
              </w:rPr>
              <w:t>SA #2 Due</w:t>
            </w:r>
            <w:r w:rsidR="00AF303D">
              <w:rPr>
                <w:sz w:val="20"/>
              </w:rPr>
              <w:t>/Fiction</w:t>
            </w:r>
          </w:p>
        </w:tc>
      </w:tr>
      <w:tr w:rsidR="00007899">
        <w:tc>
          <w:tcPr>
            <w:tcW w:w="1998" w:type="dxa"/>
            <w:vAlign w:val="center"/>
          </w:tcPr>
          <w:p w:rsidR="00007899" w:rsidRDefault="00007899" w:rsidP="00007899">
            <w:pPr>
              <w:jc w:val="center"/>
            </w:pPr>
            <w:r>
              <w:t>R: March 3</w:t>
            </w:r>
          </w:p>
        </w:tc>
        <w:tc>
          <w:tcPr>
            <w:tcW w:w="7740" w:type="dxa"/>
            <w:vAlign w:val="center"/>
          </w:tcPr>
          <w:p w:rsidR="00007899" w:rsidRPr="009B039D" w:rsidRDefault="00AF303D" w:rsidP="008668DF">
            <w:pPr>
              <w:jc w:val="center"/>
              <w:rPr>
                <w:sz w:val="20"/>
              </w:rPr>
            </w:pPr>
            <w:r>
              <w:rPr>
                <w:sz w:val="20"/>
              </w:rPr>
              <w:t>Fiction</w:t>
            </w:r>
          </w:p>
        </w:tc>
      </w:tr>
      <w:tr w:rsidR="00007899">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c>
          <w:tcPr>
            <w:tcW w:w="1998" w:type="dxa"/>
            <w:vAlign w:val="center"/>
          </w:tcPr>
          <w:p w:rsidR="00007899" w:rsidRDefault="00007899" w:rsidP="008668DF">
            <w:pPr>
              <w:jc w:val="center"/>
            </w:pPr>
            <w:r>
              <w:t>T: March 8</w:t>
            </w:r>
          </w:p>
        </w:tc>
        <w:tc>
          <w:tcPr>
            <w:tcW w:w="7740" w:type="dxa"/>
            <w:vAlign w:val="center"/>
          </w:tcPr>
          <w:p w:rsidR="00007899" w:rsidRPr="009B039D" w:rsidRDefault="00D910AE" w:rsidP="008668DF">
            <w:pPr>
              <w:jc w:val="center"/>
              <w:rPr>
                <w:sz w:val="20"/>
              </w:rPr>
            </w:pPr>
            <w:r w:rsidRPr="009D0B08">
              <w:rPr>
                <w:b/>
                <w:sz w:val="20"/>
              </w:rPr>
              <w:t>LA #2 Draft Due</w:t>
            </w:r>
            <w:r>
              <w:rPr>
                <w:sz w:val="20"/>
              </w:rPr>
              <w:t>/Peer Review</w:t>
            </w:r>
          </w:p>
        </w:tc>
      </w:tr>
      <w:tr w:rsidR="00007899">
        <w:tc>
          <w:tcPr>
            <w:tcW w:w="1998" w:type="dxa"/>
            <w:vAlign w:val="center"/>
          </w:tcPr>
          <w:p w:rsidR="00007899" w:rsidRDefault="00007899" w:rsidP="008668DF">
            <w:pPr>
              <w:jc w:val="center"/>
            </w:pPr>
            <w:r>
              <w:t>R: March 10</w:t>
            </w:r>
          </w:p>
        </w:tc>
        <w:tc>
          <w:tcPr>
            <w:tcW w:w="7740" w:type="dxa"/>
            <w:vAlign w:val="center"/>
          </w:tcPr>
          <w:p w:rsidR="00007899" w:rsidRPr="009B039D" w:rsidRDefault="009A612B" w:rsidP="008668DF">
            <w:pPr>
              <w:jc w:val="center"/>
              <w:rPr>
                <w:sz w:val="20"/>
              </w:rPr>
            </w:pPr>
            <w:r>
              <w:rPr>
                <w:sz w:val="20"/>
              </w:rPr>
              <w:t>Modern v</w:t>
            </w:r>
            <w:r w:rsidR="00AA367E">
              <w:rPr>
                <w:sz w:val="20"/>
              </w:rPr>
              <w:t xml:space="preserve">ersus </w:t>
            </w:r>
            <w:r w:rsidR="00271CE7">
              <w:rPr>
                <w:sz w:val="20"/>
              </w:rPr>
              <w:t>Postmodern Poetics</w:t>
            </w:r>
          </w:p>
        </w:tc>
      </w:tr>
      <w:tr w:rsidR="00007899">
        <w:tblPrEx>
          <w:tblLook w:val="04A0"/>
        </w:tblPrEx>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blPrEx>
          <w:tblLook w:val="04A0"/>
        </w:tblPrEx>
        <w:tc>
          <w:tcPr>
            <w:tcW w:w="1998" w:type="dxa"/>
            <w:vAlign w:val="center"/>
          </w:tcPr>
          <w:p w:rsidR="00007899" w:rsidRDefault="00007899" w:rsidP="008668DF">
            <w:pPr>
              <w:jc w:val="center"/>
            </w:pPr>
            <w:r>
              <w:t>T: March 15</w:t>
            </w:r>
          </w:p>
        </w:tc>
        <w:tc>
          <w:tcPr>
            <w:tcW w:w="7740" w:type="dxa"/>
            <w:vAlign w:val="center"/>
          </w:tcPr>
          <w:p w:rsidR="00007899" w:rsidRPr="009B039D" w:rsidRDefault="00120C35" w:rsidP="008668DF">
            <w:pPr>
              <w:jc w:val="center"/>
              <w:rPr>
                <w:sz w:val="20"/>
              </w:rPr>
            </w:pPr>
            <w:r>
              <w:rPr>
                <w:sz w:val="20"/>
              </w:rPr>
              <w:t>TQATD</w:t>
            </w:r>
            <w:r w:rsidR="00275068">
              <w:rPr>
                <w:sz w:val="20"/>
              </w:rPr>
              <w:t xml:space="preserve"> 1-80</w:t>
            </w:r>
          </w:p>
        </w:tc>
      </w:tr>
      <w:tr w:rsidR="00007899">
        <w:tblPrEx>
          <w:tblLook w:val="04A0"/>
        </w:tblPrEx>
        <w:tc>
          <w:tcPr>
            <w:tcW w:w="1998" w:type="dxa"/>
            <w:vAlign w:val="center"/>
          </w:tcPr>
          <w:p w:rsidR="00007899" w:rsidRDefault="00007899" w:rsidP="008668DF">
            <w:pPr>
              <w:jc w:val="center"/>
            </w:pPr>
            <w:r>
              <w:t>R: March 17</w:t>
            </w:r>
          </w:p>
        </w:tc>
        <w:tc>
          <w:tcPr>
            <w:tcW w:w="7740" w:type="dxa"/>
            <w:vAlign w:val="center"/>
          </w:tcPr>
          <w:p w:rsidR="00007899" w:rsidRPr="009B039D" w:rsidRDefault="00120C35" w:rsidP="008668DF">
            <w:pPr>
              <w:jc w:val="center"/>
              <w:rPr>
                <w:sz w:val="20"/>
              </w:rPr>
            </w:pPr>
            <w:r>
              <w:rPr>
                <w:sz w:val="20"/>
              </w:rPr>
              <w:t>TQATD</w:t>
            </w:r>
            <w:r w:rsidR="00275068">
              <w:rPr>
                <w:sz w:val="20"/>
              </w:rPr>
              <w:t xml:space="preserve"> 81-160</w:t>
            </w:r>
            <w:r w:rsidR="00E96967">
              <w:rPr>
                <w:sz w:val="20"/>
              </w:rPr>
              <w:t>/</w:t>
            </w:r>
            <w:r w:rsidR="00E96967" w:rsidRPr="009D0B08">
              <w:rPr>
                <w:sz w:val="20"/>
              </w:rPr>
              <w:t>Begin LA #3</w:t>
            </w:r>
          </w:p>
        </w:tc>
      </w:tr>
      <w:tr w:rsidR="00007899">
        <w:tblPrEx>
          <w:tblLook w:val="04A0"/>
        </w:tblPrEx>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blPrEx>
          <w:tblLook w:val="04A0"/>
        </w:tblPrEx>
        <w:tc>
          <w:tcPr>
            <w:tcW w:w="1998" w:type="dxa"/>
            <w:vAlign w:val="center"/>
          </w:tcPr>
          <w:p w:rsidR="00007899" w:rsidRDefault="00007899" w:rsidP="00007899">
            <w:pPr>
              <w:jc w:val="center"/>
            </w:pPr>
            <w:r>
              <w:t>T: March 22</w:t>
            </w:r>
          </w:p>
        </w:tc>
        <w:tc>
          <w:tcPr>
            <w:tcW w:w="7740" w:type="dxa"/>
            <w:vAlign w:val="center"/>
          </w:tcPr>
          <w:p w:rsidR="00007899" w:rsidRPr="006B7D8D" w:rsidRDefault="00260B09" w:rsidP="008668DF">
            <w:pPr>
              <w:jc w:val="center"/>
              <w:rPr>
                <w:b/>
                <w:sz w:val="20"/>
              </w:rPr>
            </w:pPr>
            <w:r w:rsidRPr="006B7D8D">
              <w:rPr>
                <w:b/>
                <w:sz w:val="20"/>
              </w:rPr>
              <w:t>Spring Break; No Class</w:t>
            </w:r>
          </w:p>
        </w:tc>
      </w:tr>
      <w:tr w:rsidR="00007899">
        <w:tblPrEx>
          <w:tblLook w:val="04A0"/>
        </w:tblPrEx>
        <w:tc>
          <w:tcPr>
            <w:tcW w:w="1998" w:type="dxa"/>
            <w:vAlign w:val="center"/>
          </w:tcPr>
          <w:p w:rsidR="00007899" w:rsidRDefault="00007899" w:rsidP="008668DF">
            <w:pPr>
              <w:jc w:val="center"/>
            </w:pPr>
            <w:r>
              <w:t>R: March 24</w:t>
            </w:r>
          </w:p>
        </w:tc>
        <w:tc>
          <w:tcPr>
            <w:tcW w:w="7740" w:type="dxa"/>
            <w:vAlign w:val="center"/>
          </w:tcPr>
          <w:p w:rsidR="00007899" w:rsidRPr="006B7D8D" w:rsidRDefault="00260B09" w:rsidP="008668DF">
            <w:pPr>
              <w:jc w:val="center"/>
              <w:rPr>
                <w:b/>
                <w:sz w:val="20"/>
              </w:rPr>
            </w:pPr>
            <w:r w:rsidRPr="006B7D8D">
              <w:rPr>
                <w:b/>
                <w:sz w:val="20"/>
              </w:rPr>
              <w:t>Spring Break; No Class</w:t>
            </w:r>
          </w:p>
        </w:tc>
      </w:tr>
      <w:tr w:rsidR="00007899">
        <w:tblPrEx>
          <w:tblLook w:val="04A0"/>
        </w:tblPrEx>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blPrEx>
          <w:tblLook w:val="04A0"/>
        </w:tblPrEx>
        <w:tc>
          <w:tcPr>
            <w:tcW w:w="1998" w:type="dxa"/>
            <w:vAlign w:val="center"/>
          </w:tcPr>
          <w:p w:rsidR="00007899" w:rsidRDefault="00007899" w:rsidP="008668DF">
            <w:pPr>
              <w:jc w:val="center"/>
            </w:pPr>
            <w:r>
              <w:t>T: March 29</w:t>
            </w:r>
          </w:p>
        </w:tc>
        <w:tc>
          <w:tcPr>
            <w:tcW w:w="7740" w:type="dxa"/>
            <w:vAlign w:val="center"/>
          </w:tcPr>
          <w:p w:rsidR="00007899" w:rsidRPr="009B039D" w:rsidRDefault="00120C35" w:rsidP="009310A8">
            <w:pPr>
              <w:jc w:val="center"/>
              <w:rPr>
                <w:sz w:val="20"/>
              </w:rPr>
            </w:pPr>
            <w:r>
              <w:rPr>
                <w:sz w:val="20"/>
              </w:rPr>
              <w:t>TQATD</w:t>
            </w:r>
            <w:r w:rsidR="00275068">
              <w:rPr>
                <w:sz w:val="20"/>
              </w:rPr>
              <w:t xml:space="preserve"> 160-240</w:t>
            </w:r>
            <w:r w:rsidR="00530B33">
              <w:rPr>
                <w:sz w:val="20"/>
              </w:rPr>
              <w:t>/</w:t>
            </w:r>
            <w:r w:rsidR="00E96967">
              <w:rPr>
                <w:sz w:val="20"/>
              </w:rPr>
              <w:t xml:space="preserve"> </w:t>
            </w:r>
            <w:r w:rsidR="00E96967" w:rsidRPr="009D0B08">
              <w:rPr>
                <w:b/>
                <w:sz w:val="20"/>
              </w:rPr>
              <w:t>LA #2 Final Due</w:t>
            </w:r>
          </w:p>
        </w:tc>
      </w:tr>
      <w:tr w:rsidR="00007899">
        <w:tblPrEx>
          <w:tblLook w:val="04A0"/>
        </w:tblPrEx>
        <w:tc>
          <w:tcPr>
            <w:tcW w:w="1998" w:type="dxa"/>
            <w:vAlign w:val="center"/>
          </w:tcPr>
          <w:p w:rsidR="00007899" w:rsidRDefault="00007899" w:rsidP="008668DF">
            <w:pPr>
              <w:jc w:val="center"/>
            </w:pPr>
            <w:r>
              <w:t>R: March 31</w:t>
            </w:r>
          </w:p>
        </w:tc>
        <w:tc>
          <w:tcPr>
            <w:tcW w:w="7740" w:type="dxa"/>
            <w:vAlign w:val="center"/>
          </w:tcPr>
          <w:p w:rsidR="00007899" w:rsidRPr="009B039D" w:rsidRDefault="00120C35" w:rsidP="008668DF">
            <w:pPr>
              <w:jc w:val="center"/>
              <w:rPr>
                <w:sz w:val="20"/>
              </w:rPr>
            </w:pPr>
            <w:r>
              <w:rPr>
                <w:sz w:val="20"/>
              </w:rPr>
              <w:t>TQATD</w:t>
            </w:r>
            <w:r w:rsidR="00275068">
              <w:rPr>
                <w:sz w:val="20"/>
              </w:rPr>
              <w:t xml:space="preserve"> 240-320</w:t>
            </w:r>
          </w:p>
        </w:tc>
      </w:tr>
      <w:tr w:rsidR="00007899">
        <w:tblPrEx>
          <w:tblLook w:val="04A0"/>
        </w:tblPrEx>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blPrEx>
          <w:tblLook w:val="04A0"/>
        </w:tblPrEx>
        <w:tc>
          <w:tcPr>
            <w:tcW w:w="1998" w:type="dxa"/>
            <w:vAlign w:val="center"/>
          </w:tcPr>
          <w:p w:rsidR="00007899" w:rsidRDefault="00007899" w:rsidP="00007899">
            <w:pPr>
              <w:jc w:val="center"/>
            </w:pPr>
            <w:r>
              <w:t>T: April 5</w:t>
            </w:r>
          </w:p>
        </w:tc>
        <w:tc>
          <w:tcPr>
            <w:tcW w:w="7740" w:type="dxa"/>
            <w:vAlign w:val="center"/>
          </w:tcPr>
          <w:p w:rsidR="00007899" w:rsidRPr="009B039D" w:rsidRDefault="00D910AE" w:rsidP="008668DF">
            <w:pPr>
              <w:jc w:val="center"/>
              <w:rPr>
                <w:sz w:val="20"/>
              </w:rPr>
            </w:pPr>
            <w:r>
              <w:rPr>
                <w:sz w:val="20"/>
              </w:rPr>
              <w:t>Drama/</w:t>
            </w:r>
            <w:r w:rsidR="00EB2247" w:rsidRPr="009D0B08">
              <w:rPr>
                <w:b/>
                <w:sz w:val="20"/>
              </w:rPr>
              <w:t>SA #3</w:t>
            </w:r>
            <w:r w:rsidR="00E642F5" w:rsidRPr="009D0B08">
              <w:rPr>
                <w:b/>
                <w:sz w:val="20"/>
              </w:rPr>
              <w:t xml:space="preserve"> Due</w:t>
            </w:r>
          </w:p>
        </w:tc>
      </w:tr>
      <w:tr w:rsidR="00007899">
        <w:tblPrEx>
          <w:tblLook w:val="04A0"/>
        </w:tblPrEx>
        <w:tc>
          <w:tcPr>
            <w:tcW w:w="1998" w:type="dxa"/>
            <w:vAlign w:val="center"/>
          </w:tcPr>
          <w:p w:rsidR="00007899" w:rsidRDefault="00007899" w:rsidP="00007899">
            <w:pPr>
              <w:jc w:val="center"/>
            </w:pPr>
            <w:r>
              <w:t>R: April 7</w:t>
            </w:r>
          </w:p>
        </w:tc>
        <w:tc>
          <w:tcPr>
            <w:tcW w:w="7740" w:type="dxa"/>
            <w:vAlign w:val="center"/>
          </w:tcPr>
          <w:p w:rsidR="00007899" w:rsidRPr="009B039D" w:rsidRDefault="005816B6" w:rsidP="008668DF">
            <w:pPr>
              <w:jc w:val="center"/>
              <w:rPr>
                <w:sz w:val="20"/>
              </w:rPr>
            </w:pPr>
            <w:r>
              <w:rPr>
                <w:sz w:val="20"/>
              </w:rPr>
              <w:t>Drama</w:t>
            </w:r>
          </w:p>
        </w:tc>
      </w:tr>
      <w:tr w:rsidR="00007899">
        <w:tblPrEx>
          <w:tblLook w:val="04A0"/>
        </w:tblPrEx>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blPrEx>
          <w:tblLook w:val="04A0"/>
        </w:tblPrEx>
        <w:tc>
          <w:tcPr>
            <w:tcW w:w="1998" w:type="dxa"/>
            <w:vAlign w:val="center"/>
          </w:tcPr>
          <w:p w:rsidR="00007899" w:rsidRDefault="00007899" w:rsidP="00007899">
            <w:pPr>
              <w:jc w:val="center"/>
            </w:pPr>
            <w:r>
              <w:t>T: April 12</w:t>
            </w:r>
          </w:p>
        </w:tc>
        <w:tc>
          <w:tcPr>
            <w:tcW w:w="7740" w:type="dxa"/>
            <w:vAlign w:val="center"/>
          </w:tcPr>
          <w:p w:rsidR="00007899" w:rsidRPr="009B039D" w:rsidRDefault="005816B6" w:rsidP="009310A8">
            <w:pPr>
              <w:jc w:val="center"/>
              <w:rPr>
                <w:sz w:val="20"/>
              </w:rPr>
            </w:pPr>
            <w:r>
              <w:rPr>
                <w:sz w:val="20"/>
              </w:rPr>
              <w:t>Drama</w:t>
            </w:r>
          </w:p>
        </w:tc>
      </w:tr>
      <w:tr w:rsidR="00007899">
        <w:tblPrEx>
          <w:tblLook w:val="04A0"/>
        </w:tblPrEx>
        <w:tc>
          <w:tcPr>
            <w:tcW w:w="1998" w:type="dxa"/>
            <w:vAlign w:val="center"/>
          </w:tcPr>
          <w:p w:rsidR="00007899" w:rsidRDefault="00007899" w:rsidP="00007899">
            <w:pPr>
              <w:jc w:val="center"/>
            </w:pPr>
            <w:r>
              <w:t>R: April 14</w:t>
            </w:r>
          </w:p>
        </w:tc>
        <w:tc>
          <w:tcPr>
            <w:tcW w:w="7740" w:type="dxa"/>
            <w:vAlign w:val="center"/>
          </w:tcPr>
          <w:p w:rsidR="00007899" w:rsidRPr="006B7D8D" w:rsidRDefault="00E96967" w:rsidP="008668DF">
            <w:pPr>
              <w:jc w:val="center"/>
              <w:rPr>
                <w:b/>
                <w:sz w:val="20"/>
              </w:rPr>
            </w:pPr>
            <w:r w:rsidRPr="006B7D8D">
              <w:rPr>
                <w:b/>
                <w:sz w:val="20"/>
              </w:rPr>
              <w:t>Mandatory Conferences; No Class</w:t>
            </w:r>
          </w:p>
        </w:tc>
      </w:tr>
      <w:tr w:rsidR="00007899">
        <w:tblPrEx>
          <w:tblLook w:val="04A0"/>
        </w:tblPrEx>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blPrEx>
          <w:tblLook w:val="04A0"/>
        </w:tblPrEx>
        <w:tc>
          <w:tcPr>
            <w:tcW w:w="1998" w:type="dxa"/>
            <w:vAlign w:val="center"/>
          </w:tcPr>
          <w:p w:rsidR="00007899" w:rsidRDefault="00007899" w:rsidP="00007899">
            <w:pPr>
              <w:jc w:val="center"/>
            </w:pPr>
            <w:r>
              <w:t>T: April 19</w:t>
            </w:r>
          </w:p>
        </w:tc>
        <w:tc>
          <w:tcPr>
            <w:tcW w:w="7740" w:type="dxa"/>
            <w:vAlign w:val="center"/>
          </w:tcPr>
          <w:p w:rsidR="00007899" w:rsidRPr="009B039D" w:rsidRDefault="005816B6" w:rsidP="008668DF">
            <w:pPr>
              <w:jc w:val="center"/>
              <w:rPr>
                <w:sz w:val="20"/>
              </w:rPr>
            </w:pPr>
            <w:r>
              <w:rPr>
                <w:sz w:val="20"/>
              </w:rPr>
              <w:t>Drama</w:t>
            </w:r>
          </w:p>
        </w:tc>
      </w:tr>
      <w:tr w:rsidR="00007899">
        <w:tblPrEx>
          <w:tblLook w:val="04A0"/>
        </w:tblPrEx>
        <w:tc>
          <w:tcPr>
            <w:tcW w:w="1998" w:type="dxa"/>
            <w:vAlign w:val="center"/>
          </w:tcPr>
          <w:p w:rsidR="00007899" w:rsidRDefault="00007899" w:rsidP="00007899">
            <w:pPr>
              <w:jc w:val="center"/>
            </w:pPr>
            <w:r>
              <w:t>R: April 21</w:t>
            </w:r>
          </w:p>
        </w:tc>
        <w:tc>
          <w:tcPr>
            <w:tcW w:w="7740" w:type="dxa"/>
            <w:vAlign w:val="center"/>
          </w:tcPr>
          <w:p w:rsidR="00007899" w:rsidRPr="009B039D" w:rsidRDefault="005816B6" w:rsidP="008668DF">
            <w:pPr>
              <w:jc w:val="center"/>
              <w:rPr>
                <w:sz w:val="20"/>
              </w:rPr>
            </w:pPr>
            <w:r>
              <w:rPr>
                <w:sz w:val="20"/>
              </w:rPr>
              <w:t>Drama</w:t>
            </w:r>
          </w:p>
        </w:tc>
      </w:tr>
      <w:tr w:rsidR="00007899">
        <w:tblPrEx>
          <w:tblLook w:val="04A0"/>
        </w:tblPrEx>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blPrEx>
          <w:tblLook w:val="04A0"/>
        </w:tblPrEx>
        <w:tc>
          <w:tcPr>
            <w:tcW w:w="1998" w:type="dxa"/>
            <w:vAlign w:val="center"/>
          </w:tcPr>
          <w:p w:rsidR="00007899" w:rsidRDefault="00007899" w:rsidP="008668DF">
            <w:pPr>
              <w:jc w:val="center"/>
            </w:pPr>
            <w:r>
              <w:t>T: April 26</w:t>
            </w:r>
          </w:p>
        </w:tc>
        <w:tc>
          <w:tcPr>
            <w:tcW w:w="7740" w:type="dxa"/>
            <w:vAlign w:val="center"/>
          </w:tcPr>
          <w:p w:rsidR="00007899" w:rsidRPr="009B039D" w:rsidRDefault="005816B6" w:rsidP="008668DF">
            <w:pPr>
              <w:jc w:val="center"/>
              <w:rPr>
                <w:sz w:val="20"/>
              </w:rPr>
            </w:pPr>
            <w:r>
              <w:rPr>
                <w:sz w:val="20"/>
              </w:rPr>
              <w:t>Drama</w:t>
            </w:r>
            <w:r w:rsidR="00E96967">
              <w:rPr>
                <w:sz w:val="20"/>
              </w:rPr>
              <w:t>/</w:t>
            </w:r>
            <w:r w:rsidR="00E96967" w:rsidRPr="009D0B08">
              <w:rPr>
                <w:b/>
                <w:sz w:val="20"/>
              </w:rPr>
              <w:t>LA #3 Due</w:t>
            </w:r>
          </w:p>
        </w:tc>
      </w:tr>
      <w:tr w:rsidR="00007899">
        <w:tblPrEx>
          <w:tblLook w:val="04A0"/>
        </w:tblPrEx>
        <w:tc>
          <w:tcPr>
            <w:tcW w:w="1998" w:type="dxa"/>
            <w:vAlign w:val="center"/>
          </w:tcPr>
          <w:p w:rsidR="00007899" w:rsidRDefault="00007899" w:rsidP="008668DF">
            <w:pPr>
              <w:jc w:val="center"/>
            </w:pPr>
            <w:r>
              <w:t>R: April 28</w:t>
            </w:r>
          </w:p>
        </w:tc>
        <w:tc>
          <w:tcPr>
            <w:tcW w:w="7740" w:type="dxa"/>
            <w:vAlign w:val="center"/>
          </w:tcPr>
          <w:p w:rsidR="00007899" w:rsidRPr="009B039D" w:rsidRDefault="00E96967" w:rsidP="008668DF">
            <w:pPr>
              <w:jc w:val="center"/>
              <w:rPr>
                <w:sz w:val="20"/>
              </w:rPr>
            </w:pPr>
            <w:r>
              <w:rPr>
                <w:sz w:val="20"/>
              </w:rPr>
              <w:t>Drama</w:t>
            </w:r>
          </w:p>
        </w:tc>
      </w:tr>
      <w:tr w:rsidR="00007899">
        <w:tblPrEx>
          <w:tblLook w:val="04A0"/>
        </w:tblPrEx>
        <w:tc>
          <w:tcPr>
            <w:tcW w:w="1998" w:type="dxa"/>
            <w:vAlign w:val="center"/>
          </w:tcPr>
          <w:p w:rsidR="00007899" w:rsidRDefault="00007899" w:rsidP="008668DF">
            <w:pPr>
              <w:jc w:val="center"/>
            </w:pPr>
          </w:p>
        </w:tc>
        <w:tc>
          <w:tcPr>
            <w:tcW w:w="7740" w:type="dxa"/>
            <w:vAlign w:val="center"/>
          </w:tcPr>
          <w:p w:rsidR="00007899" w:rsidRPr="009B039D" w:rsidRDefault="00007899" w:rsidP="008668DF">
            <w:pPr>
              <w:jc w:val="center"/>
              <w:rPr>
                <w:sz w:val="20"/>
              </w:rPr>
            </w:pPr>
          </w:p>
        </w:tc>
      </w:tr>
      <w:tr w:rsidR="00007899">
        <w:tblPrEx>
          <w:tblLook w:val="04A0"/>
        </w:tblPrEx>
        <w:tc>
          <w:tcPr>
            <w:tcW w:w="1998" w:type="dxa"/>
            <w:vAlign w:val="center"/>
          </w:tcPr>
          <w:p w:rsidR="00007899" w:rsidRDefault="00007899" w:rsidP="00007899">
            <w:pPr>
              <w:jc w:val="center"/>
            </w:pPr>
            <w:r>
              <w:t>T: May 3</w:t>
            </w:r>
          </w:p>
        </w:tc>
        <w:tc>
          <w:tcPr>
            <w:tcW w:w="7740" w:type="dxa"/>
            <w:vAlign w:val="center"/>
          </w:tcPr>
          <w:p w:rsidR="00007899" w:rsidRPr="006B7D8D" w:rsidRDefault="009D0B08" w:rsidP="008668DF">
            <w:pPr>
              <w:jc w:val="center"/>
              <w:rPr>
                <w:b/>
                <w:sz w:val="20"/>
              </w:rPr>
            </w:pPr>
            <w:r>
              <w:rPr>
                <w:b/>
                <w:sz w:val="20"/>
              </w:rPr>
              <w:t>Finals;</w:t>
            </w:r>
            <w:r w:rsidR="00007899" w:rsidRPr="006B7D8D">
              <w:rPr>
                <w:b/>
                <w:sz w:val="20"/>
              </w:rPr>
              <w:t xml:space="preserve"> No Class</w:t>
            </w:r>
          </w:p>
        </w:tc>
      </w:tr>
      <w:tr w:rsidR="00007899">
        <w:tblPrEx>
          <w:tblLook w:val="04A0"/>
        </w:tblPrEx>
        <w:tc>
          <w:tcPr>
            <w:tcW w:w="1998" w:type="dxa"/>
            <w:vAlign w:val="center"/>
          </w:tcPr>
          <w:p w:rsidR="00007899" w:rsidRDefault="00007899" w:rsidP="008668DF">
            <w:pPr>
              <w:jc w:val="center"/>
            </w:pPr>
            <w:r>
              <w:t>R: May 5</w:t>
            </w:r>
          </w:p>
        </w:tc>
        <w:tc>
          <w:tcPr>
            <w:tcW w:w="7740" w:type="dxa"/>
            <w:vAlign w:val="center"/>
          </w:tcPr>
          <w:p w:rsidR="00007899" w:rsidRPr="006B7D8D" w:rsidRDefault="004B00B4" w:rsidP="008668DF">
            <w:pPr>
              <w:jc w:val="center"/>
              <w:rPr>
                <w:b/>
                <w:sz w:val="20"/>
              </w:rPr>
            </w:pPr>
            <w:r w:rsidRPr="006B7D8D">
              <w:rPr>
                <w:b/>
                <w:sz w:val="20"/>
              </w:rPr>
              <w:t>L</w:t>
            </w:r>
            <w:r w:rsidR="001412BB" w:rsidRPr="006B7D8D">
              <w:rPr>
                <w:b/>
                <w:sz w:val="20"/>
              </w:rPr>
              <w:t xml:space="preserve">A #4 </w:t>
            </w:r>
            <w:r w:rsidR="00120C35" w:rsidRPr="006B7D8D">
              <w:rPr>
                <w:b/>
                <w:sz w:val="20"/>
              </w:rPr>
              <w:t>Due</w:t>
            </w:r>
            <w:r w:rsidR="00FA4AB9">
              <w:rPr>
                <w:b/>
                <w:sz w:val="20"/>
              </w:rPr>
              <w:t xml:space="preserve"> by 10:45 a.m.</w:t>
            </w:r>
          </w:p>
        </w:tc>
      </w:tr>
    </w:tbl>
    <w:p w:rsidR="00B13747" w:rsidRDefault="00B13747"/>
    <w:p w:rsidR="00B13747" w:rsidRDefault="00B13747"/>
    <w:p w:rsidR="00B13747" w:rsidRDefault="00B13747"/>
    <w:p w:rsidR="00B13747" w:rsidRDefault="00B13747"/>
    <w:p w:rsidR="00547B17" w:rsidRDefault="00547B17"/>
    <w:sectPr w:rsidR="00547B17" w:rsidSect="00547B17">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chin">
    <w:panose1 w:val="020006030200000200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AE1" w:rsidRDefault="00226369" w:rsidP="00A73D47">
    <w:pPr>
      <w:pStyle w:val="Header"/>
      <w:jc w:val="right"/>
    </w:pPr>
    <w:r>
      <w:rPr>
        <w:rStyle w:val="PageNumber"/>
      </w:rPr>
      <w:fldChar w:fldCharType="begin"/>
    </w:r>
    <w:r w:rsidR="00D60AE1">
      <w:rPr>
        <w:rStyle w:val="PageNumber"/>
      </w:rPr>
      <w:instrText xml:space="preserve"> PAGE </w:instrText>
    </w:r>
    <w:r>
      <w:rPr>
        <w:rStyle w:val="PageNumber"/>
      </w:rPr>
      <w:fldChar w:fldCharType="separate"/>
    </w:r>
    <w:r w:rsidR="00E94AB1">
      <w:rPr>
        <w:rStyle w:val="PageNumber"/>
        <w:noProof/>
      </w:rPr>
      <w:t>5</w:t>
    </w:r>
    <w:r>
      <w:rPr>
        <w:rStyle w:val="PageNumber"/>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C33"/>
    <w:multiLevelType w:val="hybridMultilevel"/>
    <w:tmpl w:val="456A6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56DE4"/>
    <w:multiLevelType w:val="hybridMultilevel"/>
    <w:tmpl w:val="12B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10BA6"/>
    <w:multiLevelType w:val="hybridMultilevel"/>
    <w:tmpl w:val="010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27219"/>
    <w:multiLevelType w:val="hybridMultilevel"/>
    <w:tmpl w:val="D6400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B0D23"/>
    <w:multiLevelType w:val="hybridMultilevel"/>
    <w:tmpl w:val="3472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7635BA"/>
    <w:multiLevelType w:val="hybridMultilevel"/>
    <w:tmpl w:val="815AC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3353BF"/>
    <w:multiLevelType w:val="hybridMultilevel"/>
    <w:tmpl w:val="FCFA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BA2C13"/>
    <w:multiLevelType w:val="hybridMultilevel"/>
    <w:tmpl w:val="0C04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7B17"/>
    <w:rsid w:val="000055BF"/>
    <w:rsid w:val="00007899"/>
    <w:rsid w:val="00020024"/>
    <w:rsid w:val="00022E03"/>
    <w:rsid w:val="00024FC9"/>
    <w:rsid w:val="000261F2"/>
    <w:rsid w:val="000825A7"/>
    <w:rsid w:val="00086EB0"/>
    <w:rsid w:val="000A749D"/>
    <w:rsid w:val="000C0AA6"/>
    <w:rsid w:val="000D016C"/>
    <w:rsid w:val="00106049"/>
    <w:rsid w:val="00120C35"/>
    <w:rsid w:val="001412BB"/>
    <w:rsid w:val="00150D03"/>
    <w:rsid w:val="00162AE8"/>
    <w:rsid w:val="001B582E"/>
    <w:rsid w:val="001D5A45"/>
    <w:rsid w:val="001F6C10"/>
    <w:rsid w:val="001F7F92"/>
    <w:rsid w:val="00215C72"/>
    <w:rsid w:val="00225C8F"/>
    <w:rsid w:val="00226369"/>
    <w:rsid w:val="00245357"/>
    <w:rsid w:val="00251F65"/>
    <w:rsid w:val="00260B09"/>
    <w:rsid w:val="00271CE7"/>
    <w:rsid w:val="00275068"/>
    <w:rsid w:val="002C46F5"/>
    <w:rsid w:val="002D4085"/>
    <w:rsid w:val="002E30A2"/>
    <w:rsid w:val="002F0C6B"/>
    <w:rsid w:val="00322504"/>
    <w:rsid w:val="00340484"/>
    <w:rsid w:val="00352C77"/>
    <w:rsid w:val="003614C4"/>
    <w:rsid w:val="00365689"/>
    <w:rsid w:val="00382DCC"/>
    <w:rsid w:val="003A638A"/>
    <w:rsid w:val="003C2ECC"/>
    <w:rsid w:val="003C2EF2"/>
    <w:rsid w:val="003E4387"/>
    <w:rsid w:val="003F166D"/>
    <w:rsid w:val="00423FA1"/>
    <w:rsid w:val="0045490F"/>
    <w:rsid w:val="00486E7B"/>
    <w:rsid w:val="00490FC2"/>
    <w:rsid w:val="004A30B3"/>
    <w:rsid w:val="004B00B4"/>
    <w:rsid w:val="004B6D0B"/>
    <w:rsid w:val="004C6672"/>
    <w:rsid w:val="004E0411"/>
    <w:rsid w:val="00516C2E"/>
    <w:rsid w:val="00517057"/>
    <w:rsid w:val="00523780"/>
    <w:rsid w:val="00530B33"/>
    <w:rsid w:val="005431F3"/>
    <w:rsid w:val="00547B17"/>
    <w:rsid w:val="005742C3"/>
    <w:rsid w:val="00576858"/>
    <w:rsid w:val="005816B6"/>
    <w:rsid w:val="005D46ED"/>
    <w:rsid w:val="005E7A95"/>
    <w:rsid w:val="005E7E65"/>
    <w:rsid w:val="00612B90"/>
    <w:rsid w:val="006257CA"/>
    <w:rsid w:val="006459C0"/>
    <w:rsid w:val="00664752"/>
    <w:rsid w:val="0067443D"/>
    <w:rsid w:val="006954AD"/>
    <w:rsid w:val="006A6030"/>
    <w:rsid w:val="006B7D8D"/>
    <w:rsid w:val="006C6371"/>
    <w:rsid w:val="006D0C85"/>
    <w:rsid w:val="00703245"/>
    <w:rsid w:val="007607AE"/>
    <w:rsid w:val="00775885"/>
    <w:rsid w:val="00790A9A"/>
    <w:rsid w:val="007B10FC"/>
    <w:rsid w:val="007C2EC4"/>
    <w:rsid w:val="007D79AD"/>
    <w:rsid w:val="008071F9"/>
    <w:rsid w:val="008513BF"/>
    <w:rsid w:val="008668DF"/>
    <w:rsid w:val="00876E3C"/>
    <w:rsid w:val="008904BE"/>
    <w:rsid w:val="008E5A69"/>
    <w:rsid w:val="008F1132"/>
    <w:rsid w:val="009242EF"/>
    <w:rsid w:val="009310A8"/>
    <w:rsid w:val="00951879"/>
    <w:rsid w:val="00960540"/>
    <w:rsid w:val="009A4D56"/>
    <w:rsid w:val="009A612B"/>
    <w:rsid w:val="009B039D"/>
    <w:rsid w:val="009D0B08"/>
    <w:rsid w:val="009D0E0E"/>
    <w:rsid w:val="009F3FBF"/>
    <w:rsid w:val="009F620D"/>
    <w:rsid w:val="00A0466F"/>
    <w:rsid w:val="00A17F2C"/>
    <w:rsid w:val="00A36974"/>
    <w:rsid w:val="00A704FE"/>
    <w:rsid w:val="00A73D47"/>
    <w:rsid w:val="00A84978"/>
    <w:rsid w:val="00A95E8E"/>
    <w:rsid w:val="00AA367E"/>
    <w:rsid w:val="00AE0EF2"/>
    <w:rsid w:val="00AF303D"/>
    <w:rsid w:val="00B019B4"/>
    <w:rsid w:val="00B13747"/>
    <w:rsid w:val="00B42A1D"/>
    <w:rsid w:val="00B44913"/>
    <w:rsid w:val="00B55E0F"/>
    <w:rsid w:val="00B651AE"/>
    <w:rsid w:val="00B74305"/>
    <w:rsid w:val="00B83929"/>
    <w:rsid w:val="00B943BC"/>
    <w:rsid w:val="00BB640A"/>
    <w:rsid w:val="00C00B5E"/>
    <w:rsid w:val="00C038DE"/>
    <w:rsid w:val="00C80912"/>
    <w:rsid w:val="00C9156D"/>
    <w:rsid w:val="00CB67C4"/>
    <w:rsid w:val="00CC54B6"/>
    <w:rsid w:val="00CD39BF"/>
    <w:rsid w:val="00CD5A37"/>
    <w:rsid w:val="00CE2B32"/>
    <w:rsid w:val="00CF534C"/>
    <w:rsid w:val="00D05DC1"/>
    <w:rsid w:val="00D46BA5"/>
    <w:rsid w:val="00D5268C"/>
    <w:rsid w:val="00D60AE1"/>
    <w:rsid w:val="00D74D66"/>
    <w:rsid w:val="00D86890"/>
    <w:rsid w:val="00D910AE"/>
    <w:rsid w:val="00DB05F2"/>
    <w:rsid w:val="00DB5554"/>
    <w:rsid w:val="00DC5F0E"/>
    <w:rsid w:val="00E01AA8"/>
    <w:rsid w:val="00E0358F"/>
    <w:rsid w:val="00E134BB"/>
    <w:rsid w:val="00E3765C"/>
    <w:rsid w:val="00E511EE"/>
    <w:rsid w:val="00E53086"/>
    <w:rsid w:val="00E62CE1"/>
    <w:rsid w:val="00E642F5"/>
    <w:rsid w:val="00E77F52"/>
    <w:rsid w:val="00E94AB1"/>
    <w:rsid w:val="00E96967"/>
    <w:rsid w:val="00EB2247"/>
    <w:rsid w:val="00EE4472"/>
    <w:rsid w:val="00F16BA0"/>
    <w:rsid w:val="00F3168A"/>
    <w:rsid w:val="00F34DA2"/>
    <w:rsid w:val="00F5500D"/>
    <w:rsid w:val="00F7273B"/>
    <w:rsid w:val="00F936B9"/>
    <w:rsid w:val="00FA4AB9"/>
    <w:rsid w:val="00FB7EEC"/>
    <w:rsid w:val="00FF4962"/>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C765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47B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74D66"/>
    <w:pPr>
      <w:ind w:left="720"/>
      <w:contextualSpacing/>
    </w:pPr>
  </w:style>
  <w:style w:type="character" w:styleId="Strong">
    <w:name w:val="Strong"/>
    <w:basedOn w:val="DefaultParagraphFont"/>
    <w:uiPriority w:val="22"/>
    <w:rsid w:val="009F620D"/>
    <w:rPr>
      <w:b/>
    </w:rPr>
  </w:style>
  <w:style w:type="paragraph" w:styleId="Header">
    <w:name w:val="header"/>
    <w:basedOn w:val="Normal"/>
    <w:link w:val="HeaderChar"/>
    <w:rsid w:val="00A73D47"/>
    <w:pPr>
      <w:tabs>
        <w:tab w:val="center" w:pos="4320"/>
        <w:tab w:val="right" w:pos="8640"/>
      </w:tabs>
    </w:pPr>
  </w:style>
  <w:style w:type="character" w:customStyle="1" w:styleId="HeaderChar">
    <w:name w:val="Header Char"/>
    <w:basedOn w:val="DefaultParagraphFont"/>
    <w:link w:val="Header"/>
    <w:rsid w:val="00A73D47"/>
  </w:style>
  <w:style w:type="paragraph" w:styleId="Footer">
    <w:name w:val="footer"/>
    <w:basedOn w:val="Normal"/>
    <w:link w:val="FooterChar"/>
    <w:rsid w:val="00A73D47"/>
    <w:pPr>
      <w:tabs>
        <w:tab w:val="center" w:pos="4320"/>
        <w:tab w:val="right" w:pos="8640"/>
      </w:tabs>
    </w:pPr>
  </w:style>
  <w:style w:type="character" w:customStyle="1" w:styleId="FooterChar">
    <w:name w:val="Footer Char"/>
    <w:basedOn w:val="DefaultParagraphFont"/>
    <w:link w:val="Footer"/>
    <w:rsid w:val="00A73D47"/>
  </w:style>
  <w:style w:type="character" w:styleId="PageNumber">
    <w:name w:val="page number"/>
    <w:basedOn w:val="DefaultParagraphFont"/>
    <w:rsid w:val="00A73D4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1220</Words>
  <Characters>6957</Characters>
  <Application>Microsoft Macintosh Word</Application>
  <DocSecurity>0</DocSecurity>
  <Lines>57</Lines>
  <Paragraphs>13</Paragraphs>
  <ScaleCrop>false</ScaleCrop>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Jurak</dc:creator>
  <cp:keywords/>
  <cp:lastModifiedBy>Matthew Jurak</cp:lastModifiedBy>
  <cp:revision>21</cp:revision>
  <dcterms:created xsi:type="dcterms:W3CDTF">2011-01-07T06:05:00Z</dcterms:created>
  <dcterms:modified xsi:type="dcterms:W3CDTF">2011-01-09T17:04:00Z</dcterms:modified>
</cp:coreProperties>
</file>