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AFA" w:rsidRPr="002D0AFA" w:rsidRDefault="002D0AFA" w:rsidP="005C443A">
      <w:pPr>
        <w:spacing w:after="0" w:line="240" w:lineRule="auto"/>
        <w:rPr>
          <w:rFonts w:ascii="Times New Roman" w:hAnsi="Times New Roman" w:cs="Times New Roman"/>
          <w:sz w:val="24"/>
          <w:szCs w:val="24"/>
        </w:rPr>
      </w:pPr>
      <w:r w:rsidRPr="002D0AFA">
        <w:rPr>
          <w:rFonts w:ascii="Times New Roman" w:hAnsi="Times New Roman" w:cs="Times New Roman"/>
          <w:sz w:val="24"/>
          <w:szCs w:val="24"/>
        </w:rPr>
        <w:t>Ms. Jacqueline Stephens</w:t>
      </w:r>
    </w:p>
    <w:p w:rsidR="002D0AFA" w:rsidRPr="002D0AFA" w:rsidRDefault="002D0AFA" w:rsidP="005C443A">
      <w:pPr>
        <w:spacing w:after="0" w:line="240" w:lineRule="auto"/>
        <w:rPr>
          <w:rFonts w:ascii="Times New Roman" w:hAnsi="Times New Roman" w:cs="Times New Roman"/>
          <w:sz w:val="24"/>
          <w:szCs w:val="24"/>
        </w:rPr>
      </w:pPr>
      <w:r w:rsidRPr="002D0AFA">
        <w:rPr>
          <w:rFonts w:ascii="Times New Roman" w:hAnsi="Times New Roman" w:cs="Times New Roman"/>
          <w:sz w:val="24"/>
          <w:szCs w:val="24"/>
        </w:rPr>
        <w:t>ENGL 1102 20688</w:t>
      </w:r>
    </w:p>
    <w:p w:rsidR="002D0AFA" w:rsidRPr="002D0AFA" w:rsidRDefault="002D0AFA" w:rsidP="005C443A">
      <w:pPr>
        <w:spacing w:after="0" w:line="240" w:lineRule="auto"/>
        <w:rPr>
          <w:rFonts w:ascii="Times New Roman" w:hAnsi="Times New Roman" w:cs="Times New Roman"/>
          <w:sz w:val="24"/>
          <w:szCs w:val="24"/>
        </w:rPr>
      </w:pPr>
      <w:r w:rsidRPr="002D0AFA">
        <w:rPr>
          <w:rFonts w:ascii="Times New Roman" w:hAnsi="Times New Roman" w:cs="Times New Roman"/>
          <w:sz w:val="24"/>
          <w:szCs w:val="24"/>
        </w:rPr>
        <w:t>11:00-12:15 Tuesday and Thursday A&amp;S 351 B</w:t>
      </w:r>
    </w:p>
    <w:p w:rsidR="002D0AFA" w:rsidRPr="002D0AFA" w:rsidRDefault="002D0AFA" w:rsidP="005C443A">
      <w:pPr>
        <w:spacing w:after="0" w:line="240" w:lineRule="auto"/>
        <w:rPr>
          <w:rFonts w:ascii="Times New Roman" w:hAnsi="Times New Roman" w:cs="Times New Roman"/>
          <w:sz w:val="24"/>
          <w:szCs w:val="24"/>
        </w:rPr>
      </w:pPr>
      <w:r w:rsidRPr="002D0AFA">
        <w:rPr>
          <w:rFonts w:ascii="Times New Roman" w:hAnsi="Times New Roman" w:cs="Times New Roman"/>
          <w:sz w:val="24"/>
          <w:szCs w:val="24"/>
        </w:rPr>
        <w:t>Office Hours 10:00-11:00 am</w:t>
      </w:r>
    </w:p>
    <w:p w:rsidR="002D0AFA" w:rsidRPr="002D0AFA" w:rsidRDefault="002D0AFA" w:rsidP="005C443A">
      <w:pPr>
        <w:spacing w:after="0" w:line="240" w:lineRule="auto"/>
        <w:rPr>
          <w:rFonts w:ascii="Times New Roman" w:hAnsi="Times New Roman" w:cs="Times New Roman"/>
          <w:sz w:val="24"/>
          <w:szCs w:val="24"/>
        </w:rPr>
      </w:pPr>
      <w:r w:rsidRPr="002D0AFA">
        <w:rPr>
          <w:rFonts w:ascii="Times New Roman" w:hAnsi="Times New Roman" w:cs="Times New Roman"/>
          <w:sz w:val="24"/>
          <w:szCs w:val="24"/>
        </w:rPr>
        <w:t xml:space="preserve">A&amp;S 153 </w:t>
      </w:r>
    </w:p>
    <w:p w:rsidR="002D0AFA" w:rsidRPr="002D0AFA" w:rsidRDefault="002D0AFA" w:rsidP="005C443A">
      <w:pPr>
        <w:spacing w:after="0" w:line="240" w:lineRule="auto"/>
        <w:rPr>
          <w:rFonts w:ascii="Times New Roman" w:hAnsi="Times New Roman" w:cs="Times New Roman"/>
          <w:sz w:val="24"/>
          <w:szCs w:val="24"/>
        </w:rPr>
      </w:pPr>
      <w:r w:rsidRPr="002D0AFA">
        <w:rPr>
          <w:rFonts w:ascii="Times New Roman" w:hAnsi="Times New Roman" w:cs="Times New Roman"/>
          <w:sz w:val="24"/>
          <w:szCs w:val="24"/>
        </w:rPr>
        <w:t>(478) 445-2013</w:t>
      </w:r>
    </w:p>
    <w:p w:rsidR="002D0AFA" w:rsidRPr="002D0AFA" w:rsidRDefault="002D0AFA" w:rsidP="005C443A">
      <w:pPr>
        <w:spacing w:after="0" w:line="240" w:lineRule="auto"/>
        <w:rPr>
          <w:rFonts w:ascii="Times New Roman" w:hAnsi="Times New Roman" w:cs="Times New Roman"/>
          <w:sz w:val="24"/>
          <w:szCs w:val="24"/>
        </w:rPr>
      </w:pPr>
    </w:p>
    <w:p w:rsidR="002D0AFA" w:rsidRPr="002D0AFA" w:rsidRDefault="002D0AFA" w:rsidP="005C443A">
      <w:pPr>
        <w:spacing w:after="0" w:line="240" w:lineRule="auto"/>
        <w:rPr>
          <w:rFonts w:ascii="Times New Roman" w:hAnsi="Times New Roman" w:cs="Times New Roman"/>
          <w:sz w:val="24"/>
          <w:szCs w:val="24"/>
        </w:rPr>
      </w:pPr>
      <w:r w:rsidRPr="002D0AFA">
        <w:rPr>
          <w:rFonts w:ascii="Times New Roman" w:hAnsi="Times New Roman" w:cs="Times New Roman"/>
          <w:sz w:val="24"/>
          <w:szCs w:val="24"/>
        </w:rPr>
        <w:t>AIM AND SCOPE STATEMENT COMPOSITION 1102</w:t>
      </w:r>
    </w:p>
    <w:p w:rsidR="002D0AFA" w:rsidRPr="002D0AFA" w:rsidRDefault="002D0AFA" w:rsidP="005C443A">
      <w:pPr>
        <w:spacing w:after="0" w:line="240" w:lineRule="auto"/>
        <w:rPr>
          <w:rFonts w:ascii="Times New Roman" w:hAnsi="Times New Roman" w:cs="Times New Roman"/>
          <w:sz w:val="24"/>
          <w:szCs w:val="24"/>
        </w:rPr>
      </w:pPr>
    </w:p>
    <w:p w:rsidR="002D0AFA" w:rsidRPr="002D0AFA" w:rsidRDefault="002D0AFA" w:rsidP="005C443A">
      <w:pPr>
        <w:spacing w:after="0" w:line="240" w:lineRule="auto"/>
        <w:rPr>
          <w:rFonts w:ascii="Times New Roman" w:hAnsi="Times New Roman" w:cs="Times New Roman"/>
          <w:sz w:val="24"/>
          <w:szCs w:val="24"/>
        </w:rPr>
      </w:pPr>
      <w:r w:rsidRPr="002D0AFA">
        <w:rPr>
          <w:rFonts w:ascii="Times New Roman" w:hAnsi="Times New Roman" w:cs="Times New Roman"/>
          <w:sz w:val="24"/>
          <w:szCs w:val="24"/>
        </w:rPr>
        <w:t>As part of the Core Curriculum at Georgia College &amp; State University, English Composition 1102 builds on the fundamental writing strategies introduced to students in Composition 1101 by focusing on the academic rather than the personal essay and includes a literature component. The course gives students opportunities to practice the strategies and methods of effective academic writing and provides for practice in standard grammar and punctuation usage. The course includes a researched essay and a component of in-class writing.</w:t>
      </w:r>
    </w:p>
    <w:p w:rsidR="002D0AFA" w:rsidRPr="002D0AFA" w:rsidRDefault="002D0AFA" w:rsidP="005C443A">
      <w:pPr>
        <w:spacing w:after="0" w:line="240" w:lineRule="auto"/>
        <w:rPr>
          <w:rFonts w:ascii="Times New Roman" w:hAnsi="Times New Roman" w:cs="Times New Roman"/>
          <w:sz w:val="24"/>
          <w:szCs w:val="24"/>
        </w:rPr>
      </w:pPr>
    </w:p>
    <w:p w:rsidR="002D0AFA" w:rsidRPr="002D0AFA" w:rsidRDefault="002D0AFA" w:rsidP="005C443A">
      <w:pPr>
        <w:spacing w:after="0" w:line="240" w:lineRule="auto"/>
        <w:rPr>
          <w:rFonts w:ascii="Times New Roman" w:hAnsi="Times New Roman" w:cs="Times New Roman"/>
          <w:sz w:val="24"/>
          <w:szCs w:val="24"/>
        </w:rPr>
      </w:pPr>
      <w:r w:rsidRPr="002D0AFA">
        <w:rPr>
          <w:rFonts w:ascii="Times New Roman" w:hAnsi="Times New Roman" w:cs="Times New Roman"/>
          <w:sz w:val="24"/>
          <w:szCs w:val="24"/>
        </w:rPr>
        <w:t xml:space="preserve">Required Texts: </w:t>
      </w:r>
    </w:p>
    <w:p w:rsidR="002D0AFA" w:rsidRPr="002D0AFA" w:rsidRDefault="002D0AFA" w:rsidP="005C443A">
      <w:pPr>
        <w:spacing w:after="0" w:line="240" w:lineRule="auto"/>
        <w:rPr>
          <w:rFonts w:ascii="Times New Roman" w:hAnsi="Times New Roman" w:cs="Times New Roman"/>
          <w:sz w:val="24"/>
          <w:szCs w:val="24"/>
        </w:rPr>
      </w:pPr>
    </w:p>
    <w:p w:rsidR="002D0AFA" w:rsidRPr="002D0AFA" w:rsidRDefault="002D0AFA" w:rsidP="005C443A">
      <w:pPr>
        <w:spacing w:after="0" w:line="240" w:lineRule="auto"/>
        <w:rPr>
          <w:rFonts w:ascii="Times New Roman" w:hAnsi="Times New Roman" w:cs="Times New Roman"/>
          <w:sz w:val="24"/>
          <w:szCs w:val="24"/>
        </w:rPr>
      </w:pPr>
      <w:proofErr w:type="gramStart"/>
      <w:r w:rsidRPr="002D0AFA">
        <w:rPr>
          <w:rFonts w:ascii="Times New Roman" w:hAnsi="Times New Roman" w:cs="Times New Roman"/>
          <w:sz w:val="24"/>
          <w:szCs w:val="24"/>
        </w:rPr>
        <w:t xml:space="preserve">Kennedy, X. J., Dana </w:t>
      </w:r>
      <w:proofErr w:type="spellStart"/>
      <w:r w:rsidRPr="002D0AFA">
        <w:rPr>
          <w:rFonts w:ascii="Times New Roman" w:hAnsi="Times New Roman" w:cs="Times New Roman"/>
          <w:sz w:val="24"/>
          <w:szCs w:val="24"/>
        </w:rPr>
        <w:t>Goia</w:t>
      </w:r>
      <w:proofErr w:type="spellEnd"/>
      <w:r w:rsidRPr="002D0AFA">
        <w:rPr>
          <w:rFonts w:ascii="Times New Roman" w:hAnsi="Times New Roman" w:cs="Times New Roman"/>
          <w:sz w:val="24"/>
          <w:szCs w:val="24"/>
        </w:rPr>
        <w:t xml:space="preserve">, and Nina </w:t>
      </w:r>
      <w:proofErr w:type="spellStart"/>
      <w:r w:rsidRPr="002D0AFA">
        <w:rPr>
          <w:rFonts w:ascii="Times New Roman" w:hAnsi="Times New Roman" w:cs="Times New Roman"/>
          <w:sz w:val="24"/>
          <w:szCs w:val="24"/>
        </w:rPr>
        <w:t>Revoyr</w:t>
      </w:r>
      <w:proofErr w:type="spellEnd"/>
      <w:r w:rsidRPr="002D0AFA">
        <w:rPr>
          <w:rFonts w:ascii="Times New Roman" w:hAnsi="Times New Roman" w:cs="Times New Roman"/>
          <w:sz w:val="24"/>
          <w:szCs w:val="24"/>
        </w:rPr>
        <w:t>, eds. Literature for Life.</w:t>
      </w:r>
      <w:proofErr w:type="gramEnd"/>
      <w:r w:rsidRPr="002D0AFA">
        <w:rPr>
          <w:rFonts w:ascii="Times New Roman" w:hAnsi="Times New Roman" w:cs="Times New Roman"/>
          <w:sz w:val="24"/>
          <w:szCs w:val="24"/>
        </w:rPr>
        <w:t xml:space="preserve"> New York: Pearson-Longman, 2012. 9780205745142</w:t>
      </w:r>
    </w:p>
    <w:p w:rsidR="002D0AFA" w:rsidRPr="002D0AFA" w:rsidRDefault="002D0AFA" w:rsidP="005C443A">
      <w:pPr>
        <w:spacing w:after="0" w:line="240" w:lineRule="auto"/>
        <w:rPr>
          <w:rFonts w:ascii="Times New Roman" w:hAnsi="Times New Roman" w:cs="Times New Roman"/>
          <w:sz w:val="24"/>
          <w:szCs w:val="24"/>
        </w:rPr>
      </w:pPr>
    </w:p>
    <w:p w:rsidR="002D0AFA" w:rsidRPr="002D0AFA" w:rsidRDefault="002D0AFA" w:rsidP="005C443A">
      <w:pPr>
        <w:spacing w:after="0" w:line="240" w:lineRule="auto"/>
        <w:rPr>
          <w:rFonts w:ascii="Times New Roman" w:hAnsi="Times New Roman" w:cs="Times New Roman"/>
          <w:sz w:val="24"/>
          <w:szCs w:val="24"/>
        </w:rPr>
      </w:pPr>
      <w:r w:rsidRPr="002D0AFA">
        <w:rPr>
          <w:rFonts w:ascii="Times New Roman" w:hAnsi="Times New Roman" w:cs="Times New Roman"/>
          <w:sz w:val="24"/>
          <w:szCs w:val="24"/>
        </w:rPr>
        <w:t xml:space="preserve">Cantwell, Kevin. </w:t>
      </w:r>
      <w:proofErr w:type="gramStart"/>
      <w:r w:rsidRPr="002D0AFA">
        <w:rPr>
          <w:rFonts w:ascii="Times New Roman" w:hAnsi="Times New Roman" w:cs="Times New Roman"/>
          <w:sz w:val="24"/>
          <w:szCs w:val="24"/>
        </w:rPr>
        <w:t>Something Black in the Green Part of Your Eye.</w:t>
      </w:r>
      <w:proofErr w:type="gramEnd"/>
      <w:r w:rsidRPr="002D0AFA">
        <w:rPr>
          <w:rFonts w:ascii="Times New Roman" w:hAnsi="Times New Roman" w:cs="Times New Roman"/>
          <w:sz w:val="24"/>
          <w:szCs w:val="24"/>
        </w:rPr>
        <w:t xml:space="preserve"> </w:t>
      </w:r>
      <w:proofErr w:type="gramStart"/>
      <w:r w:rsidRPr="002D0AFA">
        <w:rPr>
          <w:rFonts w:ascii="Times New Roman" w:hAnsi="Times New Roman" w:cs="Times New Roman"/>
          <w:sz w:val="24"/>
          <w:szCs w:val="24"/>
        </w:rPr>
        <w:t>New Issues Poetry and Prose, 2002.</w:t>
      </w:r>
      <w:proofErr w:type="gramEnd"/>
      <w:r w:rsidRPr="002D0AFA">
        <w:rPr>
          <w:rFonts w:ascii="Times New Roman" w:hAnsi="Times New Roman" w:cs="Times New Roman"/>
          <w:sz w:val="24"/>
          <w:szCs w:val="24"/>
        </w:rPr>
        <w:t xml:space="preserve"> 9781930974128</w:t>
      </w:r>
    </w:p>
    <w:p w:rsidR="002D0AFA" w:rsidRPr="002D0AFA" w:rsidRDefault="002D0AFA" w:rsidP="005C443A">
      <w:pPr>
        <w:spacing w:after="0" w:line="240" w:lineRule="auto"/>
        <w:rPr>
          <w:rFonts w:ascii="Times New Roman" w:hAnsi="Times New Roman" w:cs="Times New Roman"/>
          <w:sz w:val="24"/>
          <w:szCs w:val="24"/>
        </w:rPr>
      </w:pPr>
    </w:p>
    <w:p w:rsidR="002D0AFA" w:rsidRPr="002D0AFA" w:rsidRDefault="002D0AFA" w:rsidP="005C443A">
      <w:pPr>
        <w:spacing w:after="0" w:line="240" w:lineRule="auto"/>
        <w:rPr>
          <w:rFonts w:ascii="Times New Roman" w:hAnsi="Times New Roman" w:cs="Times New Roman"/>
          <w:sz w:val="24"/>
          <w:szCs w:val="24"/>
        </w:rPr>
      </w:pPr>
      <w:r w:rsidRPr="002D0AFA">
        <w:rPr>
          <w:rFonts w:ascii="Times New Roman" w:hAnsi="Times New Roman" w:cs="Times New Roman"/>
          <w:sz w:val="24"/>
          <w:szCs w:val="24"/>
        </w:rPr>
        <w:t xml:space="preserve">Students should also bring a notebook/journal to class </w:t>
      </w:r>
      <w:proofErr w:type="spellStart"/>
      <w:r w:rsidRPr="002D0AFA">
        <w:rPr>
          <w:rFonts w:ascii="Times New Roman" w:hAnsi="Times New Roman" w:cs="Times New Roman"/>
          <w:sz w:val="24"/>
          <w:szCs w:val="24"/>
        </w:rPr>
        <w:t>everyday</w:t>
      </w:r>
      <w:proofErr w:type="spellEnd"/>
      <w:r w:rsidRPr="002D0AFA">
        <w:rPr>
          <w:rFonts w:ascii="Times New Roman" w:hAnsi="Times New Roman" w:cs="Times New Roman"/>
          <w:sz w:val="24"/>
          <w:szCs w:val="24"/>
        </w:rPr>
        <w:t>!</w:t>
      </w:r>
    </w:p>
    <w:p w:rsidR="002D0AFA" w:rsidRPr="002D0AFA" w:rsidRDefault="002D0AFA" w:rsidP="005C443A">
      <w:pPr>
        <w:spacing w:after="0" w:line="240" w:lineRule="auto"/>
        <w:rPr>
          <w:rFonts w:ascii="Times New Roman" w:hAnsi="Times New Roman" w:cs="Times New Roman"/>
          <w:sz w:val="24"/>
          <w:szCs w:val="24"/>
        </w:rPr>
      </w:pPr>
    </w:p>
    <w:p w:rsidR="002D0AFA" w:rsidRPr="002D0AFA" w:rsidRDefault="002D0AFA" w:rsidP="005C443A">
      <w:pPr>
        <w:spacing w:after="0" w:line="240" w:lineRule="auto"/>
        <w:rPr>
          <w:rFonts w:ascii="Times New Roman" w:hAnsi="Times New Roman" w:cs="Times New Roman"/>
          <w:sz w:val="24"/>
          <w:szCs w:val="24"/>
        </w:rPr>
      </w:pPr>
    </w:p>
    <w:p w:rsidR="002D0AFA" w:rsidRPr="002D0AFA" w:rsidRDefault="002D0AFA" w:rsidP="005C443A">
      <w:pPr>
        <w:spacing w:after="0" w:line="240" w:lineRule="auto"/>
        <w:rPr>
          <w:rFonts w:ascii="Times New Roman" w:hAnsi="Times New Roman" w:cs="Times New Roman"/>
          <w:sz w:val="24"/>
          <w:szCs w:val="24"/>
        </w:rPr>
      </w:pPr>
    </w:p>
    <w:p w:rsidR="002D0AFA" w:rsidRPr="002D0AFA" w:rsidRDefault="002D0AFA" w:rsidP="005C443A">
      <w:pPr>
        <w:spacing w:after="0" w:line="240" w:lineRule="auto"/>
        <w:rPr>
          <w:rFonts w:ascii="Times New Roman" w:hAnsi="Times New Roman" w:cs="Times New Roman"/>
          <w:sz w:val="24"/>
          <w:szCs w:val="24"/>
        </w:rPr>
      </w:pPr>
    </w:p>
    <w:p w:rsidR="002D0AFA" w:rsidRPr="002D0AFA" w:rsidRDefault="002D0AFA" w:rsidP="005C443A">
      <w:pPr>
        <w:spacing w:after="0" w:line="240" w:lineRule="auto"/>
        <w:rPr>
          <w:rFonts w:ascii="Times New Roman" w:hAnsi="Times New Roman" w:cs="Times New Roman"/>
          <w:sz w:val="24"/>
          <w:szCs w:val="24"/>
        </w:rPr>
      </w:pPr>
      <w:r w:rsidRPr="002D0AFA">
        <w:rPr>
          <w:rFonts w:ascii="Times New Roman" w:hAnsi="Times New Roman" w:cs="Times New Roman"/>
          <w:sz w:val="24"/>
          <w:szCs w:val="24"/>
        </w:rPr>
        <w:t>1. Religious Observance Policy</w:t>
      </w:r>
    </w:p>
    <w:p w:rsidR="002D0AFA" w:rsidRPr="002D0AFA" w:rsidRDefault="002D0AFA" w:rsidP="005C443A">
      <w:pPr>
        <w:spacing w:after="0" w:line="240" w:lineRule="auto"/>
        <w:rPr>
          <w:rFonts w:ascii="Times New Roman" w:hAnsi="Times New Roman" w:cs="Times New Roman"/>
          <w:sz w:val="24"/>
          <w:szCs w:val="24"/>
        </w:rPr>
      </w:pPr>
      <w:r w:rsidRPr="002D0AFA">
        <w:rPr>
          <w:rFonts w:ascii="Times New Roman" w:hAnsi="Times New Roman" w:cs="Times New Roman"/>
          <w:sz w:val="24"/>
          <w:szCs w:val="24"/>
        </w:rPr>
        <w:t>Students are permitted to miss class in observance of religious holidays and other activities observed by a religious group of which the student is a member without academic penalty. Exercising of one's rights under this policy is subject to the GC Honor Code. Students who miss class in observance of a religious holiday or event are required to make up the coursework missed as a result from the absence. The nature of the make-up assignments and the deadline for completion of such assignments are at the sole discretion of the instructor. Failure to follow the prescribed procedures voids all student rights under this policy.</w:t>
      </w:r>
    </w:p>
    <w:p w:rsidR="002D0AFA" w:rsidRPr="002D0AFA" w:rsidRDefault="002D0AFA" w:rsidP="005C443A">
      <w:pPr>
        <w:spacing w:after="0" w:line="240" w:lineRule="auto"/>
        <w:rPr>
          <w:rFonts w:ascii="Times New Roman" w:hAnsi="Times New Roman" w:cs="Times New Roman"/>
          <w:sz w:val="24"/>
          <w:szCs w:val="24"/>
        </w:rPr>
      </w:pPr>
      <w:r w:rsidRPr="002D0AFA">
        <w:rPr>
          <w:rFonts w:ascii="Times New Roman" w:hAnsi="Times New Roman" w:cs="Times New Roman"/>
          <w:sz w:val="24"/>
          <w:szCs w:val="24"/>
        </w:rPr>
        <w:t>2. Assistance for Student Needs Related to Disability</w:t>
      </w:r>
    </w:p>
    <w:p w:rsidR="002D0AFA" w:rsidRPr="002D0AFA" w:rsidRDefault="002D0AFA" w:rsidP="005C443A">
      <w:pPr>
        <w:spacing w:after="0" w:line="240" w:lineRule="auto"/>
        <w:rPr>
          <w:rFonts w:ascii="Times New Roman" w:hAnsi="Times New Roman" w:cs="Times New Roman"/>
          <w:sz w:val="24"/>
          <w:szCs w:val="24"/>
        </w:rPr>
      </w:pPr>
      <w:r w:rsidRPr="002D0AFA">
        <w:rPr>
          <w:rFonts w:ascii="Times New Roman" w:hAnsi="Times New Roman" w:cs="Times New Roman"/>
          <w:sz w:val="24"/>
          <w:szCs w:val="24"/>
        </w:rPr>
        <w:t xml:space="preserve">If you have a disability as described by the Americans with Disabilities Act (ADA) and the Rehabilitation Act of 1973, Section 504, you may be eligible to receive accommodations to assist in programmatic and physical accessibility. Disability Services, a unit of the GCSU Office of Institutional Equity and Diversity, can assist you in formulating a reasonable accommodation plan and in providing support in developing appropriate accommodations to ensure equal access to all GCSU programs and facilities. Course requirements will not be waived, but accommodations may assist you in meeting the requirements. For documentation requirements </w:t>
      </w:r>
      <w:r w:rsidRPr="002D0AFA">
        <w:rPr>
          <w:rFonts w:ascii="Times New Roman" w:hAnsi="Times New Roman" w:cs="Times New Roman"/>
          <w:sz w:val="24"/>
          <w:szCs w:val="24"/>
        </w:rPr>
        <w:lastRenderedPageBreak/>
        <w:t>and for additional information, we recommend that you contact Disability Services located in Maxwell Student Union at 478-445-5931 or 478-445-4233.</w:t>
      </w:r>
    </w:p>
    <w:p w:rsidR="002D0AFA" w:rsidRPr="002D0AFA" w:rsidRDefault="002D0AFA" w:rsidP="005C443A">
      <w:pPr>
        <w:spacing w:after="0" w:line="240" w:lineRule="auto"/>
        <w:rPr>
          <w:rFonts w:ascii="Times New Roman" w:hAnsi="Times New Roman" w:cs="Times New Roman"/>
          <w:sz w:val="24"/>
          <w:szCs w:val="24"/>
        </w:rPr>
      </w:pPr>
      <w:r w:rsidRPr="002D0AFA">
        <w:rPr>
          <w:rFonts w:ascii="Times New Roman" w:hAnsi="Times New Roman" w:cs="Times New Roman"/>
          <w:sz w:val="24"/>
          <w:szCs w:val="24"/>
        </w:rPr>
        <w:t>3. Student Opinion Surveys</w:t>
      </w:r>
    </w:p>
    <w:p w:rsidR="002D0AFA" w:rsidRPr="002D0AFA" w:rsidRDefault="002D0AFA" w:rsidP="005C443A">
      <w:pPr>
        <w:spacing w:after="0" w:line="240" w:lineRule="auto"/>
        <w:rPr>
          <w:rFonts w:ascii="Times New Roman" w:hAnsi="Times New Roman" w:cs="Times New Roman"/>
          <w:sz w:val="24"/>
          <w:szCs w:val="24"/>
        </w:rPr>
      </w:pPr>
      <w:r w:rsidRPr="002D0AFA">
        <w:rPr>
          <w:rFonts w:ascii="Times New Roman" w:hAnsi="Times New Roman" w:cs="Times New Roman"/>
          <w:sz w:val="24"/>
          <w:szCs w:val="24"/>
        </w:rPr>
        <w:t>Given the technological sophistication of Georgia College students, the student opinion survey is being delivered through an online process. Your constructive feedback plays an indispensable role in shaping quality education at Georgia College. All responses are completely confidential and your name is not stored with your responses in any way. In addition, instructors will not see any results of the opinion survey until after final grades are submitted to the University. An invitation to complete the online opinion survey is distributed to students near the end of the semester. Your participation in this very important process is greatly appreciated.</w:t>
      </w:r>
    </w:p>
    <w:p w:rsidR="002D0AFA" w:rsidRPr="002D0AFA" w:rsidRDefault="002D0AFA" w:rsidP="005C443A">
      <w:pPr>
        <w:spacing w:after="0" w:line="240" w:lineRule="auto"/>
        <w:rPr>
          <w:rFonts w:ascii="Times New Roman" w:hAnsi="Times New Roman" w:cs="Times New Roman"/>
          <w:sz w:val="24"/>
          <w:szCs w:val="24"/>
        </w:rPr>
      </w:pPr>
      <w:r w:rsidRPr="002D0AFA">
        <w:rPr>
          <w:rFonts w:ascii="Times New Roman" w:hAnsi="Times New Roman" w:cs="Times New Roman"/>
          <w:sz w:val="24"/>
          <w:szCs w:val="24"/>
        </w:rPr>
        <w:t>4. Academic Honesty</w:t>
      </w:r>
    </w:p>
    <w:p w:rsidR="002D0AFA" w:rsidRPr="002D0AFA" w:rsidRDefault="002D0AFA" w:rsidP="005C443A">
      <w:pPr>
        <w:spacing w:after="0" w:line="240" w:lineRule="auto"/>
        <w:rPr>
          <w:rFonts w:ascii="Times New Roman" w:hAnsi="Times New Roman" w:cs="Times New Roman"/>
          <w:sz w:val="24"/>
          <w:szCs w:val="24"/>
        </w:rPr>
      </w:pPr>
      <w:r w:rsidRPr="002D0AFA">
        <w:rPr>
          <w:rFonts w:ascii="Times New Roman" w:hAnsi="Times New Roman" w:cs="Times New Roman"/>
          <w:sz w:val="24"/>
          <w:szCs w:val="24"/>
        </w:rPr>
        <w:t xml:space="preserve">The integrity of students and their written and oral work is a critical component of the academic process.  The submission of another's work as one's own is plagiarism and will be dealt with using the procedures outlined in the GC Catalog.  Remember that allowing another student to copy one's own work violates standards of academic integrity.  **Submitting the same paper in two classes (recycling or double-dipping) is dishonest. This course (or section) uses plagiarism prevention technology. Students have the option of submitting papers online through a plagiarism prevention service or allowing the instructor to submit hard copies of these papers. The papers may be retained by the service for the sole purpose of checking for plagiarized content in future student submissions. I reserve the right to submit your papers or request that you submit your papers to </w:t>
      </w:r>
      <w:proofErr w:type="spellStart"/>
      <w:r w:rsidRPr="002D0AFA">
        <w:rPr>
          <w:rFonts w:ascii="Times New Roman" w:hAnsi="Times New Roman" w:cs="Times New Roman"/>
          <w:sz w:val="24"/>
          <w:szCs w:val="24"/>
        </w:rPr>
        <w:t>TurnItIn</w:t>
      </w:r>
      <w:proofErr w:type="spellEnd"/>
      <w:r w:rsidRPr="002D0AFA">
        <w:rPr>
          <w:rFonts w:ascii="Times New Roman" w:hAnsi="Times New Roman" w:cs="Times New Roman"/>
          <w:sz w:val="24"/>
          <w:szCs w:val="24"/>
        </w:rPr>
        <w:t xml:space="preserve"> at my discretion at any time.</w:t>
      </w:r>
    </w:p>
    <w:p w:rsidR="002D0AFA" w:rsidRPr="002D0AFA" w:rsidRDefault="002D0AFA" w:rsidP="005C443A">
      <w:pPr>
        <w:spacing w:after="0" w:line="240" w:lineRule="auto"/>
        <w:rPr>
          <w:rFonts w:ascii="Times New Roman" w:hAnsi="Times New Roman" w:cs="Times New Roman"/>
          <w:sz w:val="24"/>
          <w:szCs w:val="24"/>
        </w:rPr>
      </w:pPr>
      <w:r w:rsidRPr="002D0AFA">
        <w:rPr>
          <w:rFonts w:ascii="Times New Roman" w:hAnsi="Times New Roman" w:cs="Times New Roman"/>
          <w:sz w:val="24"/>
          <w:szCs w:val="24"/>
        </w:rPr>
        <w:t>5. Fire Drills</w:t>
      </w:r>
    </w:p>
    <w:p w:rsidR="002D0AFA" w:rsidRPr="002D0AFA" w:rsidRDefault="002D0AFA" w:rsidP="005C443A">
      <w:pPr>
        <w:spacing w:after="0" w:line="240" w:lineRule="auto"/>
        <w:rPr>
          <w:rFonts w:ascii="Times New Roman" w:hAnsi="Times New Roman" w:cs="Times New Roman"/>
          <w:sz w:val="24"/>
          <w:szCs w:val="24"/>
        </w:rPr>
      </w:pPr>
      <w:r w:rsidRPr="002D0AFA">
        <w:rPr>
          <w:rFonts w:ascii="Times New Roman" w:hAnsi="Times New Roman" w:cs="Times New Roman"/>
          <w:sz w:val="24"/>
          <w:szCs w:val="24"/>
        </w:rPr>
        <w:t>Fire drills will be conducted annually. In the event of a fire alarm, students will exit the building in a quick and orderly manner through the nearest hallway exit. Learn the floor plan and exits of the building. Do not use elevators. If you encounter heavy smoke, crawl on the floor so as to gain fresh air. Assist disabled persons and others if possible without endangering your own life. Assemble for a head count on the front lawn of main campus or other designated assembly area. For more information on other emergencies, please visit http://www.gcsu.edu/emergency/actionplanmain.htm</w:t>
      </w:r>
    </w:p>
    <w:p w:rsidR="002D0AFA" w:rsidRPr="002D0AFA" w:rsidRDefault="005C443A" w:rsidP="005C443A">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2D0AFA" w:rsidRPr="002D0AFA">
        <w:rPr>
          <w:rFonts w:ascii="Times New Roman" w:hAnsi="Times New Roman" w:cs="Times New Roman"/>
          <w:sz w:val="24"/>
          <w:szCs w:val="24"/>
        </w:rPr>
        <w:t xml:space="preserve">.  The Writing Center is located on the 2nd floor of Lanier </w:t>
      </w:r>
      <w:proofErr w:type="gramStart"/>
      <w:r w:rsidR="002D0AFA" w:rsidRPr="002D0AFA">
        <w:rPr>
          <w:rFonts w:ascii="Times New Roman" w:hAnsi="Times New Roman" w:cs="Times New Roman"/>
          <w:sz w:val="24"/>
          <w:szCs w:val="24"/>
        </w:rPr>
        <w:t>Hall,</w:t>
      </w:r>
      <w:proofErr w:type="gramEnd"/>
      <w:r w:rsidR="002D0AFA" w:rsidRPr="002D0AFA">
        <w:rPr>
          <w:rFonts w:ascii="Times New Roman" w:hAnsi="Times New Roman" w:cs="Times New Roman"/>
          <w:sz w:val="24"/>
          <w:szCs w:val="24"/>
        </w:rPr>
        <w:t xml:space="preserve"> I recommend you make use of this valuable resource.</w:t>
      </w:r>
    </w:p>
    <w:p w:rsidR="002D0AFA" w:rsidRPr="002D0AFA" w:rsidRDefault="002D0AFA" w:rsidP="005C443A">
      <w:pPr>
        <w:spacing w:after="0" w:line="240" w:lineRule="auto"/>
        <w:rPr>
          <w:rFonts w:ascii="Times New Roman" w:hAnsi="Times New Roman" w:cs="Times New Roman"/>
          <w:sz w:val="24"/>
          <w:szCs w:val="24"/>
        </w:rPr>
      </w:pPr>
    </w:p>
    <w:p w:rsidR="002D0AFA" w:rsidRPr="002D0AFA" w:rsidRDefault="002D0AFA" w:rsidP="005C443A">
      <w:pPr>
        <w:spacing w:after="0" w:line="240" w:lineRule="auto"/>
        <w:rPr>
          <w:rFonts w:ascii="Times New Roman" w:hAnsi="Times New Roman" w:cs="Times New Roman"/>
          <w:sz w:val="24"/>
          <w:szCs w:val="24"/>
        </w:rPr>
      </w:pPr>
      <w:r w:rsidRPr="002D0AFA">
        <w:rPr>
          <w:rFonts w:ascii="Times New Roman" w:hAnsi="Times New Roman" w:cs="Times New Roman"/>
          <w:sz w:val="24"/>
          <w:szCs w:val="24"/>
        </w:rPr>
        <w:t>Grades:</w:t>
      </w:r>
    </w:p>
    <w:p w:rsidR="002D0AFA" w:rsidRPr="002D0AFA" w:rsidRDefault="002D0AFA" w:rsidP="005C443A">
      <w:pPr>
        <w:spacing w:after="0" w:line="240" w:lineRule="auto"/>
        <w:rPr>
          <w:rFonts w:ascii="Times New Roman" w:hAnsi="Times New Roman" w:cs="Times New Roman"/>
          <w:sz w:val="24"/>
          <w:szCs w:val="24"/>
        </w:rPr>
      </w:pPr>
      <w:r w:rsidRPr="002D0AFA">
        <w:rPr>
          <w:rFonts w:ascii="Times New Roman" w:hAnsi="Times New Roman" w:cs="Times New Roman"/>
          <w:sz w:val="24"/>
          <w:szCs w:val="24"/>
        </w:rPr>
        <w:t>Participation 10%</w:t>
      </w:r>
    </w:p>
    <w:p w:rsidR="002D0AFA" w:rsidRPr="002D0AFA" w:rsidRDefault="002D0AFA" w:rsidP="005C443A">
      <w:pPr>
        <w:spacing w:after="0" w:line="240" w:lineRule="auto"/>
        <w:rPr>
          <w:rFonts w:ascii="Times New Roman" w:hAnsi="Times New Roman" w:cs="Times New Roman"/>
          <w:sz w:val="24"/>
          <w:szCs w:val="24"/>
        </w:rPr>
      </w:pPr>
      <w:r w:rsidRPr="002D0AFA">
        <w:rPr>
          <w:rFonts w:ascii="Times New Roman" w:hAnsi="Times New Roman" w:cs="Times New Roman"/>
          <w:sz w:val="24"/>
          <w:szCs w:val="24"/>
        </w:rPr>
        <w:t>Paper 1 25%</w:t>
      </w:r>
    </w:p>
    <w:p w:rsidR="002D0AFA" w:rsidRPr="002D0AFA" w:rsidRDefault="002D0AFA" w:rsidP="005C443A">
      <w:pPr>
        <w:spacing w:after="0" w:line="240" w:lineRule="auto"/>
        <w:rPr>
          <w:rFonts w:ascii="Times New Roman" w:hAnsi="Times New Roman" w:cs="Times New Roman"/>
          <w:sz w:val="24"/>
          <w:szCs w:val="24"/>
        </w:rPr>
      </w:pPr>
      <w:r w:rsidRPr="002D0AFA">
        <w:rPr>
          <w:rFonts w:ascii="Times New Roman" w:hAnsi="Times New Roman" w:cs="Times New Roman"/>
          <w:sz w:val="24"/>
          <w:szCs w:val="24"/>
        </w:rPr>
        <w:t>Paper 2 25%</w:t>
      </w:r>
    </w:p>
    <w:p w:rsidR="002D0AFA" w:rsidRPr="002D0AFA" w:rsidRDefault="002D0AFA" w:rsidP="005C443A">
      <w:pPr>
        <w:spacing w:after="0" w:line="240" w:lineRule="auto"/>
        <w:rPr>
          <w:rFonts w:ascii="Times New Roman" w:hAnsi="Times New Roman" w:cs="Times New Roman"/>
          <w:sz w:val="24"/>
          <w:szCs w:val="24"/>
        </w:rPr>
      </w:pPr>
      <w:r w:rsidRPr="002D0AFA">
        <w:rPr>
          <w:rFonts w:ascii="Times New Roman" w:hAnsi="Times New Roman" w:cs="Times New Roman"/>
          <w:sz w:val="24"/>
          <w:szCs w:val="24"/>
        </w:rPr>
        <w:t>Paper 3 30%</w:t>
      </w:r>
    </w:p>
    <w:p w:rsidR="002D0AFA" w:rsidRDefault="002D0AFA" w:rsidP="005C443A">
      <w:pPr>
        <w:spacing w:after="0" w:line="240" w:lineRule="auto"/>
        <w:rPr>
          <w:rFonts w:ascii="Times New Roman" w:hAnsi="Times New Roman" w:cs="Times New Roman"/>
          <w:sz w:val="24"/>
          <w:szCs w:val="24"/>
        </w:rPr>
      </w:pPr>
      <w:r w:rsidRPr="002D0AFA">
        <w:rPr>
          <w:rFonts w:ascii="Times New Roman" w:hAnsi="Times New Roman" w:cs="Times New Roman"/>
          <w:sz w:val="24"/>
          <w:szCs w:val="24"/>
        </w:rPr>
        <w:t>Quizzes/Journals 10%</w:t>
      </w:r>
    </w:p>
    <w:p w:rsidR="005C443A" w:rsidRPr="005C443A" w:rsidRDefault="005C443A" w:rsidP="005C443A">
      <w:pPr>
        <w:pStyle w:val="ListParagraph"/>
        <w:numPr>
          <w:ilvl w:val="0"/>
          <w:numId w:val="3"/>
        </w:numPr>
        <w:spacing w:after="0" w:line="240" w:lineRule="auto"/>
        <w:rPr>
          <w:rFonts w:ascii="Times New Roman" w:hAnsi="Times New Roman" w:cs="Times New Roman"/>
          <w:sz w:val="24"/>
          <w:szCs w:val="24"/>
        </w:rPr>
      </w:pPr>
      <w:r w:rsidRPr="005C443A">
        <w:rPr>
          <w:rFonts w:ascii="Times New Roman" w:hAnsi="Times New Roman" w:cs="Times New Roman"/>
          <w:sz w:val="24"/>
          <w:szCs w:val="24"/>
        </w:rPr>
        <w:t xml:space="preserve">Paper Length-All papers that are shorter than halfway down the minimum page will be docked a letter grade.  All papers should be written in 12 pt. Times New Roman and should follow MLA format.  </w:t>
      </w:r>
      <w:bookmarkStart w:id="0" w:name="_GoBack"/>
      <w:bookmarkEnd w:id="0"/>
    </w:p>
    <w:p w:rsidR="002D0AFA" w:rsidRDefault="002D0AFA" w:rsidP="005C443A">
      <w:pPr>
        <w:pStyle w:val="ListParagraph"/>
        <w:numPr>
          <w:ilvl w:val="0"/>
          <w:numId w:val="1"/>
        </w:numPr>
        <w:spacing w:after="0" w:line="240" w:lineRule="auto"/>
        <w:rPr>
          <w:rFonts w:ascii="Times New Roman" w:hAnsi="Times New Roman" w:cs="Times New Roman"/>
          <w:sz w:val="24"/>
          <w:szCs w:val="24"/>
        </w:rPr>
      </w:pPr>
      <w:r w:rsidRPr="002D0AFA">
        <w:rPr>
          <w:rFonts w:ascii="Times New Roman" w:hAnsi="Times New Roman" w:cs="Times New Roman"/>
          <w:sz w:val="24"/>
          <w:szCs w:val="24"/>
        </w:rPr>
        <w:t>Revisions will be averaged with your original paper grade.  You will not lose points for a revision, but a careless revision may not improve your grade.</w:t>
      </w:r>
    </w:p>
    <w:p w:rsidR="005C443A" w:rsidRPr="005C443A" w:rsidRDefault="005C443A" w:rsidP="005C443A">
      <w:pPr>
        <w:pStyle w:val="ListParagraph"/>
        <w:numPr>
          <w:ilvl w:val="0"/>
          <w:numId w:val="1"/>
        </w:numPr>
        <w:spacing w:after="0" w:line="240" w:lineRule="auto"/>
        <w:rPr>
          <w:rFonts w:ascii="Times New Roman" w:hAnsi="Times New Roman" w:cs="Times New Roman"/>
          <w:sz w:val="24"/>
          <w:szCs w:val="24"/>
        </w:rPr>
      </w:pPr>
      <w:r w:rsidRPr="005C443A">
        <w:rPr>
          <w:rFonts w:ascii="Times New Roman" w:hAnsi="Times New Roman" w:cs="Times New Roman"/>
          <w:sz w:val="24"/>
          <w:szCs w:val="24"/>
        </w:rPr>
        <w:t>Late assignments will lose half a letter grade per day.</w:t>
      </w:r>
    </w:p>
    <w:p w:rsidR="002D0AFA" w:rsidRDefault="002D0AFA" w:rsidP="005C443A">
      <w:pPr>
        <w:pStyle w:val="ListParagraph"/>
        <w:numPr>
          <w:ilvl w:val="0"/>
          <w:numId w:val="1"/>
        </w:numPr>
        <w:spacing w:after="0" w:line="240" w:lineRule="auto"/>
        <w:rPr>
          <w:rFonts w:ascii="Times New Roman" w:hAnsi="Times New Roman" w:cs="Times New Roman"/>
          <w:sz w:val="24"/>
          <w:szCs w:val="24"/>
        </w:rPr>
      </w:pPr>
      <w:r w:rsidRPr="002D0AFA">
        <w:rPr>
          <w:rFonts w:ascii="Times New Roman" w:hAnsi="Times New Roman" w:cs="Times New Roman"/>
          <w:sz w:val="24"/>
          <w:szCs w:val="24"/>
        </w:rPr>
        <w:t>Participation will</w:t>
      </w:r>
      <w:r>
        <w:rPr>
          <w:rFonts w:ascii="Times New Roman" w:hAnsi="Times New Roman" w:cs="Times New Roman"/>
          <w:sz w:val="24"/>
          <w:szCs w:val="24"/>
        </w:rPr>
        <w:t xml:space="preserve"> include participating in class discussions, obviously, as well as etiquette: </w:t>
      </w:r>
    </w:p>
    <w:p w:rsidR="002D0AFA" w:rsidRDefault="002D0AFA" w:rsidP="005C443A">
      <w:pPr>
        <w:pStyle w:val="ListParagraph"/>
        <w:numPr>
          <w:ilvl w:val="4"/>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Please wait until lecture/reminders are finished before packing your bags.</w:t>
      </w:r>
    </w:p>
    <w:p w:rsidR="002D0AFA" w:rsidRDefault="002D0AFA" w:rsidP="005C443A">
      <w:pPr>
        <w:pStyle w:val="ListParagraph"/>
        <w:numPr>
          <w:ilvl w:val="4"/>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Please listen respectfully to your classmates.</w:t>
      </w:r>
    </w:p>
    <w:p w:rsidR="002D0AFA" w:rsidRDefault="002D0AFA" w:rsidP="005C443A">
      <w:pPr>
        <w:pStyle w:val="ListParagraph"/>
        <w:numPr>
          <w:ilvl w:val="4"/>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Hungry students are not good students; therefore, eating in class IS allowed.  Utmost respect mu</w:t>
      </w:r>
      <w:r w:rsidR="005C443A">
        <w:rPr>
          <w:rFonts w:ascii="Times New Roman" w:hAnsi="Times New Roman" w:cs="Times New Roman"/>
          <w:sz w:val="24"/>
          <w:szCs w:val="24"/>
        </w:rPr>
        <w:t>st be paid to fellow students, your instructor, as well as</w:t>
      </w:r>
      <w:r>
        <w:rPr>
          <w:rFonts w:ascii="Times New Roman" w:hAnsi="Times New Roman" w:cs="Times New Roman"/>
          <w:sz w:val="24"/>
          <w:szCs w:val="24"/>
        </w:rPr>
        <w:t xml:space="preserve"> our gracious and hard-working custodial staff.  If using a bagged food, such as chips, M&amp;Ms, etc., please empty bag onto desk be</w:t>
      </w:r>
      <w:r w:rsidR="005C443A">
        <w:rPr>
          <w:rFonts w:ascii="Times New Roman" w:hAnsi="Times New Roman" w:cs="Times New Roman"/>
          <w:sz w:val="24"/>
          <w:szCs w:val="24"/>
        </w:rPr>
        <w:t>fore start of class.  I appreciate you leaving your desk clean or cleaner than when you arrived.</w:t>
      </w:r>
    </w:p>
    <w:p w:rsidR="002D0AFA" w:rsidRDefault="002D0AFA" w:rsidP="005C443A">
      <w:pPr>
        <w:pStyle w:val="ListParagraph"/>
        <w:spacing w:after="0" w:line="240" w:lineRule="auto"/>
        <w:ind w:left="1440"/>
        <w:rPr>
          <w:rFonts w:ascii="Times New Roman" w:hAnsi="Times New Roman" w:cs="Times New Roman"/>
          <w:sz w:val="24"/>
          <w:szCs w:val="24"/>
        </w:rPr>
      </w:pPr>
    </w:p>
    <w:p w:rsidR="002D0AFA" w:rsidRPr="002D0AFA" w:rsidRDefault="002D0AFA" w:rsidP="005C443A">
      <w:pPr>
        <w:pStyle w:val="ListParagraph"/>
        <w:spacing w:after="0" w:line="240" w:lineRule="auto"/>
        <w:rPr>
          <w:rFonts w:ascii="Times New Roman" w:hAnsi="Times New Roman" w:cs="Times New Roman"/>
          <w:sz w:val="24"/>
          <w:szCs w:val="24"/>
        </w:rPr>
      </w:pPr>
    </w:p>
    <w:p w:rsidR="002D0AFA" w:rsidRPr="005C443A" w:rsidRDefault="002D0AFA" w:rsidP="005C443A">
      <w:pPr>
        <w:pStyle w:val="ListParagraph"/>
        <w:numPr>
          <w:ilvl w:val="0"/>
          <w:numId w:val="2"/>
        </w:numPr>
        <w:spacing w:after="0" w:line="240" w:lineRule="auto"/>
        <w:rPr>
          <w:rFonts w:ascii="Times New Roman" w:hAnsi="Times New Roman" w:cs="Times New Roman"/>
          <w:sz w:val="24"/>
          <w:szCs w:val="24"/>
        </w:rPr>
      </w:pPr>
      <w:r w:rsidRPr="005C443A">
        <w:rPr>
          <w:rFonts w:ascii="Times New Roman" w:hAnsi="Times New Roman" w:cs="Times New Roman"/>
          <w:sz w:val="24"/>
          <w:szCs w:val="24"/>
        </w:rPr>
        <w:t xml:space="preserve">Failure to turn in ANY paper will result in failure of the course as it will also affect your participation grade.  Papers must be turned in by 11:59 pm (right before midnight) before </w:t>
      </w:r>
      <w:r w:rsidRPr="005C443A">
        <w:rPr>
          <w:rFonts w:ascii="Times New Roman" w:hAnsi="Times New Roman" w:cs="Times New Roman"/>
          <w:sz w:val="24"/>
          <w:szCs w:val="24"/>
        </w:rPr>
        <w:t>the class day</w:t>
      </w:r>
      <w:r w:rsidRPr="005C443A">
        <w:rPr>
          <w:rFonts w:ascii="Times New Roman" w:hAnsi="Times New Roman" w:cs="Times New Roman"/>
          <w:sz w:val="24"/>
          <w:szCs w:val="24"/>
        </w:rPr>
        <w:t xml:space="preserve"> </w:t>
      </w:r>
      <w:r w:rsidRPr="005C443A">
        <w:rPr>
          <w:rFonts w:ascii="Times New Roman" w:hAnsi="Times New Roman" w:cs="Times New Roman"/>
          <w:sz w:val="24"/>
          <w:szCs w:val="24"/>
        </w:rPr>
        <w:t xml:space="preserve">on </w:t>
      </w:r>
      <w:r w:rsidRPr="005C443A">
        <w:rPr>
          <w:rFonts w:ascii="Times New Roman" w:hAnsi="Times New Roman" w:cs="Times New Roman"/>
          <w:sz w:val="24"/>
          <w:szCs w:val="24"/>
        </w:rPr>
        <w:t>which they are due</w:t>
      </w:r>
      <w:r w:rsidRPr="005C443A">
        <w:rPr>
          <w:rFonts w:ascii="Times New Roman" w:hAnsi="Times New Roman" w:cs="Times New Roman"/>
          <w:sz w:val="24"/>
          <w:szCs w:val="24"/>
        </w:rPr>
        <w:t xml:space="preserve"> by email </w:t>
      </w:r>
      <w:r w:rsidRPr="005C443A">
        <w:rPr>
          <w:rFonts w:ascii="Times New Roman" w:hAnsi="Times New Roman" w:cs="Times New Roman"/>
          <w:sz w:val="24"/>
          <w:szCs w:val="24"/>
        </w:rPr>
        <w:t xml:space="preserve">unless I request submission to </w:t>
      </w:r>
      <w:proofErr w:type="spellStart"/>
      <w:r w:rsidRPr="005C443A">
        <w:rPr>
          <w:rFonts w:ascii="Times New Roman" w:hAnsi="Times New Roman" w:cs="Times New Roman"/>
          <w:sz w:val="24"/>
          <w:szCs w:val="24"/>
        </w:rPr>
        <w:t>TurnItIn</w:t>
      </w:r>
      <w:proofErr w:type="spellEnd"/>
      <w:r w:rsidRPr="005C443A">
        <w:rPr>
          <w:rFonts w:ascii="Times New Roman" w:hAnsi="Times New Roman" w:cs="Times New Roman"/>
          <w:sz w:val="24"/>
          <w:szCs w:val="24"/>
        </w:rPr>
        <w:t>.  It is YOUR responsibility to make sure your email is SENT and not a saved draft.  I also require a hard copy at class time.  I appreciate your cooperation on this matter.</w:t>
      </w:r>
    </w:p>
    <w:p w:rsidR="002D0AFA" w:rsidRPr="002D0AFA" w:rsidRDefault="002D0AFA" w:rsidP="005C443A">
      <w:pPr>
        <w:spacing w:after="0" w:line="240" w:lineRule="auto"/>
        <w:rPr>
          <w:rFonts w:ascii="Times New Roman" w:hAnsi="Times New Roman" w:cs="Times New Roman"/>
          <w:sz w:val="24"/>
          <w:szCs w:val="24"/>
        </w:rPr>
      </w:pPr>
    </w:p>
    <w:p w:rsidR="002D0AFA" w:rsidRPr="002D0AFA" w:rsidRDefault="002D0AFA" w:rsidP="005C443A">
      <w:pPr>
        <w:spacing w:after="0" w:line="240" w:lineRule="auto"/>
        <w:rPr>
          <w:rFonts w:ascii="Times New Roman" w:hAnsi="Times New Roman" w:cs="Times New Roman"/>
          <w:sz w:val="24"/>
          <w:szCs w:val="24"/>
        </w:rPr>
      </w:pPr>
      <w:r w:rsidRPr="002D0AFA">
        <w:rPr>
          <w:rFonts w:ascii="Times New Roman" w:hAnsi="Times New Roman" w:cs="Times New Roman"/>
          <w:sz w:val="24"/>
          <w:szCs w:val="24"/>
        </w:rPr>
        <w:t>Course Schedule (Subject to Change):</w:t>
      </w:r>
    </w:p>
    <w:p w:rsidR="002D0AFA" w:rsidRPr="002D0AFA" w:rsidRDefault="002D0AFA" w:rsidP="005C443A">
      <w:pPr>
        <w:spacing w:after="0" w:line="240" w:lineRule="auto"/>
        <w:rPr>
          <w:rFonts w:ascii="Times New Roman" w:hAnsi="Times New Roman" w:cs="Times New Roman"/>
          <w:sz w:val="24"/>
          <w:szCs w:val="24"/>
        </w:rPr>
      </w:pPr>
      <w:r w:rsidRPr="002D0AFA">
        <w:rPr>
          <w:rFonts w:ascii="Times New Roman" w:hAnsi="Times New Roman" w:cs="Times New Roman"/>
          <w:sz w:val="24"/>
          <w:szCs w:val="24"/>
        </w:rPr>
        <w:t>Yay! It's Syllabus Day! 1/8</w:t>
      </w:r>
    </w:p>
    <w:p w:rsidR="002D0AFA" w:rsidRPr="002D0AFA" w:rsidRDefault="002D0AFA" w:rsidP="005C443A">
      <w:pPr>
        <w:spacing w:after="0" w:line="240" w:lineRule="auto"/>
        <w:rPr>
          <w:rFonts w:ascii="Times New Roman" w:hAnsi="Times New Roman" w:cs="Times New Roman"/>
          <w:sz w:val="24"/>
          <w:szCs w:val="24"/>
        </w:rPr>
      </w:pPr>
      <w:r w:rsidRPr="002D0AFA">
        <w:rPr>
          <w:rFonts w:ascii="Times New Roman" w:hAnsi="Times New Roman" w:cs="Times New Roman"/>
          <w:sz w:val="24"/>
          <w:szCs w:val="24"/>
        </w:rPr>
        <w:t xml:space="preserve">Begin Fiction Unit: Sherman </w:t>
      </w:r>
      <w:proofErr w:type="spellStart"/>
      <w:r w:rsidRPr="002D0AFA">
        <w:rPr>
          <w:rFonts w:ascii="Times New Roman" w:hAnsi="Times New Roman" w:cs="Times New Roman"/>
          <w:sz w:val="24"/>
          <w:szCs w:val="24"/>
        </w:rPr>
        <w:t>Alexie</w:t>
      </w:r>
      <w:proofErr w:type="spellEnd"/>
      <w:r w:rsidRPr="002D0AFA">
        <w:rPr>
          <w:rFonts w:ascii="Times New Roman" w:hAnsi="Times New Roman" w:cs="Times New Roman"/>
          <w:sz w:val="24"/>
          <w:szCs w:val="24"/>
        </w:rPr>
        <w:t xml:space="preserve"> "This is </w:t>
      </w:r>
      <w:proofErr w:type="gramStart"/>
      <w:r w:rsidRPr="002D0AFA">
        <w:rPr>
          <w:rFonts w:ascii="Times New Roman" w:hAnsi="Times New Roman" w:cs="Times New Roman"/>
          <w:sz w:val="24"/>
          <w:szCs w:val="24"/>
        </w:rPr>
        <w:t>What</w:t>
      </w:r>
      <w:proofErr w:type="gramEnd"/>
      <w:r w:rsidRPr="002D0AFA">
        <w:rPr>
          <w:rFonts w:ascii="Times New Roman" w:hAnsi="Times New Roman" w:cs="Times New Roman"/>
          <w:sz w:val="24"/>
          <w:szCs w:val="24"/>
        </w:rPr>
        <w:t xml:space="preserve"> it Means to Say Phoenix, Arizona" 1/10</w:t>
      </w:r>
    </w:p>
    <w:p w:rsidR="002D0AFA" w:rsidRPr="002D0AFA" w:rsidRDefault="002D0AFA" w:rsidP="005C443A">
      <w:pPr>
        <w:spacing w:after="0" w:line="240" w:lineRule="auto"/>
        <w:rPr>
          <w:rFonts w:ascii="Times New Roman" w:hAnsi="Times New Roman" w:cs="Times New Roman"/>
          <w:sz w:val="24"/>
          <w:szCs w:val="24"/>
        </w:rPr>
      </w:pPr>
      <w:r w:rsidRPr="002D0AFA">
        <w:rPr>
          <w:rFonts w:ascii="Times New Roman" w:hAnsi="Times New Roman" w:cs="Times New Roman"/>
          <w:sz w:val="24"/>
          <w:szCs w:val="24"/>
        </w:rPr>
        <w:t xml:space="preserve">Last day to drop a course (reduce course load) without fee penalty 1/11 5 </w:t>
      </w:r>
      <w:proofErr w:type="spellStart"/>
      <w:r w:rsidRPr="002D0AFA">
        <w:rPr>
          <w:rFonts w:ascii="Times New Roman" w:hAnsi="Times New Roman" w:cs="Times New Roman"/>
          <w:sz w:val="24"/>
          <w:szCs w:val="24"/>
        </w:rPr>
        <w:t>p.m</w:t>
      </w:r>
      <w:proofErr w:type="spellEnd"/>
      <w:r w:rsidRPr="002D0AFA">
        <w:rPr>
          <w:rFonts w:ascii="Times New Roman" w:hAnsi="Times New Roman" w:cs="Times New Roman"/>
          <w:sz w:val="24"/>
          <w:szCs w:val="24"/>
        </w:rPr>
        <w:t>!</w:t>
      </w:r>
    </w:p>
    <w:p w:rsidR="002D0AFA" w:rsidRPr="002D0AFA" w:rsidRDefault="002D0AFA" w:rsidP="005C443A">
      <w:pPr>
        <w:spacing w:after="0" w:line="240" w:lineRule="auto"/>
        <w:rPr>
          <w:rFonts w:ascii="Times New Roman" w:hAnsi="Times New Roman" w:cs="Times New Roman"/>
          <w:sz w:val="24"/>
          <w:szCs w:val="24"/>
        </w:rPr>
      </w:pPr>
      <w:r w:rsidRPr="002D0AFA">
        <w:rPr>
          <w:rFonts w:ascii="Times New Roman" w:hAnsi="Times New Roman" w:cs="Times New Roman"/>
          <w:sz w:val="24"/>
          <w:szCs w:val="24"/>
        </w:rPr>
        <w:t>Margaret Atwood, "Happy Endings" 1/15</w:t>
      </w:r>
    </w:p>
    <w:p w:rsidR="002D0AFA" w:rsidRPr="002D0AFA" w:rsidRDefault="002D0AFA" w:rsidP="005C443A">
      <w:pPr>
        <w:spacing w:after="0" w:line="240" w:lineRule="auto"/>
        <w:rPr>
          <w:rFonts w:ascii="Times New Roman" w:hAnsi="Times New Roman" w:cs="Times New Roman"/>
          <w:sz w:val="24"/>
          <w:szCs w:val="24"/>
        </w:rPr>
      </w:pPr>
      <w:proofErr w:type="spellStart"/>
      <w:r w:rsidRPr="002D0AFA">
        <w:rPr>
          <w:rFonts w:ascii="Times New Roman" w:hAnsi="Times New Roman" w:cs="Times New Roman"/>
          <w:sz w:val="24"/>
          <w:szCs w:val="24"/>
        </w:rPr>
        <w:t>Zora</w:t>
      </w:r>
      <w:proofErr w:type="spellEnd"/>
      <w:r w:rsidRPr="002D0AFA">
        <w:rPr>
          <w:rFonts w:ascii="Times New Roman" w:hAnsi="Times New Roman" w:cs="Times New Roman"/>
          <w:sz w:val="24"/>
          <w:szCs w:val="24"/>
        </w:rPr>
        <w:t xml:space="preserve"> Neale Hurston, "Sweat" 1/17</w:t>
      </w:r>
    </w:p>
    <w:p w:rsidR="002D0AFA" w:rsidRPr="002D0AFA" w:rsidRDefault="002D0AFA" w:rsidP="005C443A">
      <w:pPr>
        <w:spacing w:after="0" w:line="240" w:lineRule="auto"/>
        <w:rPr>
          <w:rFonts w:ascii="Times New Roman" w:hAnsi="Times New Roman" w:cs="Times New Roman"/>
          <w:sz w:val="24"/>
          <w:szCs w:val="24"/>
        </w:rPr>
      </w:pPr>
      <w:r w:rsidRPr="002D0AFA">
        <w:rPr>
          <w:rFonts w:ascii="Times New Roman" w:hAnsi="Times New Roman" w:cs="Times New Roman"/>
          <w:sz w:val="24"/>
          <w:szCs w:val="24"/>
        </w:rPr>
        <w:t>Katherine Mansfield, "Miss Brill" 1/22</w:t>
      </w:r>
    </w:p>
    <w:p w:rsidR="002D0AFA" w:rsidRPr="002D0AFA" w:rsidRDefault="002D0AFA" w:rsidP="005C443A">
      <w:pPr>
        <w:spacing w:after="0" w:line="240" w:lineRule="auto"/>
        <w:rPr>
          <w:rFonts w:ascii="Times New Roman" w:hAnsi="Times New Roman" w:cs="Times New Roman"/>
          <w:sz w:val="24"/>
          <w:szCs w:val="24"/>
        </w:rPr>
      </w:pPr>
      <w:r w:rsidRPr="002D0AFA">
        <w:rPr>
          <w:rFonts w:ascii="Times New Roman" w:hAnsi="Times New Roman" w:cs="Times New Roman"/>
          <w:sz w:val="24"/>
          <w:szCs w:val="24"/>
        </w:rPr>
        <w:t>Joyce Carol Oates, "Where Are You Going, Where Have You Been." 1/24</w:t>
      </w:r>
    </w:p>
    <w:p w:rsidR="002D0AFA" w:rsidRPr="002D0AFA" w:rsidRDefault="002D0AFA" w:rsidP="005C443A">
      <w:pPr>
        <w:spacing w:after="0" w:line="240" w:lineRule="auto"/>
        <w:rPr>
          <w:rFonts w:ascii="Times New Roman" w:hAnsi="Times New Roman" w:cs="Times New Roman"/>
          <w:sz w:val="24"/>
          <w:szCs w:val="24"/>
        </w:rPr>
      </w:pPr>
      <w:r w:rsidRPr="002D0AFA">
        <w:rPr>
          <w:rFonts w:ascii="Times New Roman" w:hAnsi="Times New Roman" w:cs="Times New Roman"/>
          <w:sz w:val="24"/>
          <w:szCs w:val="24"/>
        </w:rPr>
        <w:t>Flannery O'Connor "A Good Man is Hard to Find" 1/29</w:t>
      </w:r>
    </w:p>
    <w:p w:rsidR="002D0AFA" w:rsidRPr="002D0AFA" w:rsidRDefault="002D0AFA" w:rsidP="005C443A">
      <w:pPr>
        <w:spacing w:after="0" w:line="240" w:lineRule="auto"/>
        <w:rPr>
          <w:rFonts w:ascii="Times New Roman" w:hAnsi="Times New Roman" w:cs="Times New Roman"/>
          <w:sz w:val="24"/>
          <w:szCs w:val="24"/>
        </w:rPr>
      </w:pPr>
      <w:r w:rsidRPr="002D0AFA">
        <w:rPr>
          <w:rFonts w:ascii="Times New Roman" w:hAnsi="Times New Roman" w:cs="Times New Roman"/>
          <w:sz w:val="24"/>
          <w:szCs w:val="24"/>
        </w:rPr>
        <w:t>PAPER 1 DUE! 1/30 11:59 pm (Around Midnight)</w:t>
      </w:r>
    </w:p>
    <w:p w:rsidR="002D0AFA" w:rsidRPr="002D0AFA" w:rsidRDefault="002D0AFA" w:rsidP="005C443A">
      <w:pPr>
        <w:spacing w:after="0" w:line="240" w:lineRule="auto"/>
        <w:rPr>
          <w:rFonts w:ascii="Times New Roman" w:hAnsi="Times New Roman" w:cs="Times New Roman"/>
          <w:sz w:val="24"/>
          <w:szCs w:val="24"/>
        </w:rPr>
      </w:pPr>
      <w:r w:rsidRPr="002D0AFA">
        <w:rPr>
          <w:rFonts w:ascii="Times New Roman" w:hAnsi="Times New Roman" w:cs="Times New Roman"/>
          <w:sz w:val="24"/>
          <w:szCs w:val="24"/>
        </w:rPr>
        <w:t xml:space="preserve">Leslie Marmon </w:t>
      </w:r>
      <w:proofErr w:type="spellStart"/>
      <w:r w:rsidRPr="002D0AFA">
        <w:rPr>
          <w:rFonts w:ascii="Times New Roman" w:hAnsi="Times New Roman" w:cs="Times New Roman"/>
          <w:sz w:val="24"/>
          <w:szCs w:val="24"/>
        </w:rPr>
        <w:t>Silko</w:t>
      </w:r>
      <w:proofErr w:type="spellEnd"/>
      <w:r w:rsidRPr="002D0AFA">
        <w:rPr>
          <w:rFonts w:ascii="Times New Roman" w:hAnsi="Times New Roman" w:cs="Times New Roman"/>
          <w:sz w:val="24"/>
          <w:szCs w:val="24"/>
        </w:rPr>
        <w:t>, "The Man to Send Rain Clouds" 1/31</w:t>
      </w:r>
    </w:p>
    <w:p w:rsidR="002D0AFA" w:rsidRPr="002D0AFA" w:rsidRDefault="002D0AFA" w:rsidP="005C443A">
      <w:pPr>
        <w:spacing w:after="0" w:line="240" w:lineRule="auto"/>
        <w:rPr>
          <w:rFonts w:ascii="Times New Roman" w:hAnsi="Times New Roman" w:cs="Times New Roman"/>
          <w:sz w:val="24"/>
          <w:szCs w:val="24"/>
        </w:rPr>
      </w:pPr>
      <w:r w:rsidRPr="002D0AFA">
        <w:rPr>
          <w:rFonts w:ascii="Times New Roman" w:hAnsi="Times New Roman" w:cs="Times New Roman"/>
          <w:sz w:val="24"/>
          <w:szCs w:val="24"/>
        </w:rPr>
        <w:t xml:space="preserve">Amy Tan, "A Pair of Tickets" 2/5 </w:t>
      </w:r>
    </w:p>
    <w:p w:rsidR="002D0AFA" w:rsidRPr="002D0AFA" w:rsidRDefault="002D0AFA" w:rsidP="005C443A">
      <w:pPr>
        <w:spacing w:after="0" w:line="240" w:lineRule="auto"/>
        <w:rPr>
          <w:rFonts w:ascii="Times New Roman" w:hAnsi="Times New Roman" w:cs="Times New Roman"/>
          <w:sz w:val="24"/>
          <w:szCs w:val="24"/>
        </w:rPr>
      </w:pPr>
      <w:r w:rsidRPr="002D0AFA">
        <w:rPr>
          <w:rFonts w:ascii="Times New Roman" w:hAnsi="Times New Roman" w:cs="Times New Roman"/>
          <w:sz w:val="24"/>
          <w:szCs w:val="24"/>
        </w:rPr>
        <w:t>Alice Walker, "Everyday Use" 2/7</w:t>
      </w:r>
    </w:p>
    <w:p w:rsidR="002D0AFA" w:rsidRPr="002D0AFA" w:rsidRDefault="002D0AFA" w:rsidP="005C443A">
      <w:pPr>
        <w:spacing w:after="0" w:line="240" w:lineRule="auto"/>
        <w:rPr>
          <w:rFonts w:ascii="Times New Roman" w:hAnsi="Times New Roman" w:cs="Times New Roman"/>
          <w:sz w:val="24"/>
          <w:szCs w:val="24"/>
        </w:rPr>
      </w:pPr>
      <w:r w:rsidRPr="002D0AFA">
        <w:rPr>
          <w:rFonts w:ascii="Times New Roman" w:hAnsi="Times New Roman" w:cs="Times New Roman"/>
          <w:sz w:val="24"/>
          <w:szCs w:val="24"/>
        </w:rPr>
        <w:t>Mandatory Conferences 2/12/2/14</w:t>
      </w:r>
    </w:p>
    <w:p w:rsidR="002D0AFA" w:rsidRPr="002D0AFA" w:rsidRDefault="002D0AFA" w:rsidP="005C443A">
      <w:pPr>
        <w:spacing w:after="0" w:line="240" w:lineRule="auto"/>
        <w:rPr>
          <w:rFonts w:ascii="Times New Roman" w:hAnsi="Times New Roman" w:cs="Times New Roman"/>
          <w:sz w:val="24"/>
          <w:szCs w:val="24"/>
        </w:rPr>
      </w:pPr>
      <w:r w:rsidRPr="002D0AFA">
        <w:rPr>
          <w:rFonts w:ascii="Times New Roman" w:hAnsi="Times New Roman" w:cs="Times New Roman"/>
          <w:sz w:val="24"/>
          <w:szCs w:val="24"/>
        </w:rPr>
        <w:t>PAPER 1 REVISION DUE 2/19 Begin Drama Unit: Susan Glaspell Trifles 2/19, 2/21</w:t>
      </w:r>
    </w:p>
    <w:p w:rsidR="002D0AFA" w:rsidRPr="002D0AFA" w:rsidRDefault="002D0AFA" w:rsidP="005C443A">
      <w:pPr>
        <w:spacing w:after="0" w:line="240" w:lineRule="auto"/>
        <w:rPr>
          <w:rFonts w:ascii="Times New Roman" w:hAnsi="Times New Roman" w:cs="Times New Roman"/>
          <w:sz w:val="24"/>
          <w:szCs w:val="24"/>
        </w:rPr>
      </w:pPr>
      <w:r w:rsidRPr="002D0AFA">
        <w:rPr>
          <w:rFonts w:ascii="Times New Roman" w:hAnsi="Times New Roman" w:cs="Times New Roman"/>
          <w:sz w:val="24"/>
          <w:szCs w:val="24"/>
        </w:rPr>
        <w:t>Shakespeare-Othello 2/26, 2/28</w:t>
      </w:r>
    </w:p>
    <w:p w:rsidR="002D0AFA" w:rsidRPr="002D0AFA" w:rsidRDefault="002D0AFA" w:rsidP="005C443A">
      <w:pPr>
        <w:spacing w:after="0" w:line="240" w:lineRule="auto"/>
        <w:rPr>
          <w:rFonts w:ascii="Times New Roman" w:hAnsi="Times New Roman" w:cs="Times New Roman"/>
          <w:sz w:val="24"/>
          <w:szCs w:val="24"/>
        </w:rPr>
      </w:pPr>
      <w:r w:rsidRPr="002D0AFA">
        <w:rPr>
          <w:rFonts w:ascii="Times New Roman" w:hAnsi="Times New Roman" w:cs="Times New Roman"/>
          <w:sz w:val="24"/>
          <w:szCs w:val="24"/>
        </w:rPr>
        <w:t>Withdraw Day! 3/4 5p.m!</w:t>
      </w:r>
    </w:p>
    <w:p w:rsidR="002D0AFA" w:rsidRPr="002D0AFA" w:rsidRDefault="002D0AFA" w:rsidP="005C443A">
      <w:pPr>
        <w:spacing w:after="0" w:line="240" w:lineRule="auto"/>
        <w:rPr>
          <w:rFonts w:ascii="Times New Roman" w:hAnsi="Times New Roman" w:cs="Times New Roman"/>
          <w:sz w:val="24"/>
          <w:szCs w:val="24"/>
        </w:rPr>
      </w:pPr>
      <w:r w:rsidRPr="002D0AFA">
        <w:rPr>
          <w:rFonts w:ascii="Times New Roman" w:hAnsi="Times New Roman" w:cs="Times New Roman"/>
          <w:sz w:val="24"/>
          <w:szCs w:val="24"/>
        </w:rPr>
        <w:t xml:space="preserve">Lorraine </w:t>
      </w:r>
      <w:proofErr w:type="spellStart"/>
      <w:r w:rsidRPr="002D0AFA">
        <w:rPr>
          <w:rFonts w:ascii="Times New Roman" w:hAnsi="Times New Roman" w:cs="Times New Roman"/>
          <w:sz w:val="24"/>
          <w:szCs w:val="24"/>
        </w:rPr>
        <w:t>Hansbury</w:t>
      </w:r>
      <w:proofErr w:type="spellEnd"/>
      <w:r w:rsidRPr="002D0AFA">
        <w:rPr>
          <w:rFonts w:ascii="Times New Roman" w:hAnsi="Times New Roman" w:cs="Times New Roman"/>
          <w:sz w:val="24"/>
          <w:szCs w:val="24"/>
        </w:rPr>
        <w:t>-A Raisin in the Sun 3/5, 3/7</w:t>
      </w:r>
    </w:p>
    <w:p w:rsidR="002D0AFA" w:rsidRPr="002D0AFA" w:rsidRDefault="002D0AFA" w:rsidP="005C443A">
      <w:pPr>
        <w:spacing w:after="0" w:line="240" w:lineRule="auto"/>
        <w:rPr>
          <w:rFonts w:ascii="Times New Roman" w:hAnsi="Times New Roman" w:cs="Times New Roman"/>
          <w:sz w:val="24"/>
          <w:szCs w:val="24"/>
        </w:rPr>
      </w:pPr>
      <w:r w:rsidRPr="002D0AFA">
        <w:rPr>
          <w:rFonts w:ascii="Times New Roman" w:hAnsi="Times New Roman" w:cs="Times New Roman"/>
          <w:sz w:val="24"/>
          <w:szCs w:val="24"/>
        </w:rPr>
        <w:t>PAPER 2 DUE! 3/11 11:59 pm Tennessee Williams-The Glass Menagerie 3/12, 3/14</w:t>
      </w:r>
    </w:p>
    <w:p w:rsidR="002D0AFA" w:rsidRPr="002D0AFA" w:rsidRDefault="002D0AFA" w:rsidP="005C443A">
      <w:pPr>
        <w:spacing w:after="0" w:line="240" w:lineRule="auto"/>
        <w:rPr>
          <w:rFonts w:ascii="Times New Roman" w:hAnsi="Times New Roman" w:cs="Times New Roman"/>
          <w:sz w:val="24"/>
          <w:szCs w:val="24"/>
        </w:rPr>
      </w:pPr>
      <w:r w:rsidRPr="002D0AFA">
        <w:rPr>
          <w:rFonts w:ascii="Times New Roman" w:hAnsi="Times New Roman" w:cs="Times New Roman"/>
          <w:sz w:val="24"/>
          <w:szCs w:val="24"/>
        </w:rPr>
        <w:t>Mandatory Conferences</w:t>
      </w:r>
    </w:p>
    <w:p w:rsidR="002D0AFA" w:rsidRPr="002D0AFA" w:rsidRDefault="002D0AFA" w:rsidP="005C443A">
      <w:pPr>
        <w:spacing w:after="0" w:line="240" w:lineRule="auto"/>
        <w:rPr>
          <w:rFonts w:ascii="Times New Roman" w:hAnsi="Times New Roman" w:cs="Times New Roman"/>
          <w:sz w:val="24"/>
          <w:szCs w:val="24"/>
        </w:rPr>
      </w:pPr>
      <w:r w:rsidRPr="002D0AFA">
        <w:rPr>
          <w:rFonts w:ascii="Times New Roman" w:hAnsi="Times New Roman" w:cs="Times New Roman"/>
          <w:sz w:val="24"/>
          <w:szCs w:val="24"/>
        </w:rPr>
        <w:t>3/25-3/29 Spring Break!</w:t>
      </w:r>
    </w:p>
    <w:p w:rsidR="002D0AFA" w:rsidRPr="002D0AFA" w:rsidRDefault="002D0AFA" w:rsidP="005C443A">
      <w:pPr>
        <w:spacing w:after="0" w:line="240" w:lineRule="auto"/>
        <w:rPr>
          <w:rFonts w:ascii="Times New Roman" w:hAnsi="Times New Roman" w:cs="Times New Roman"/>
          <w:sz w:val="24"/>
          <w:szCs w:val="24"/>
        </w:rPr>
      </w:pPr>
      <w:r w:rsidRPr="002D0AFA">
        <w:rPr>
          <w:rFonts w:ascii="Times New Roman" w:hAnsi="Times New Roman" w:cs="Times New Roman"/>
          <w:sz w:val="24"/>
          <w:szCs w:val="24"/>
        </w:rPr>
        <w:t xml:space="preserve">PAPER 2 </w:t>
      </w:r>
      <w:proofErr w:type="gramStart"/>
      <w:r w:rsidRPr="002D0AFA">
        <w:rPr>
          <w:rFonts w:ascii="Times New Roman" w:hAnsi="Times New Roman" w:cs="Times New Roman"/>
          <w:sz w:val="24"/>
          <w:szCs w:val="24"/>
        </w:rPr>
        <w:t>REVISION</w:t>
      </w:r>
      <w:proofErr w:type="gramEnd"/>
      <w:r w:rsidRPr="002D0AFA">
        <w:rPr>
          <w:rFonts w:ascii="Times New Roman" w:hAnsi="Times New Roman" w:cs="Times New Roman"/>
          <w:sz w:val="24"/>
          <w:szCs w:val="24"/>
        </w:rPr>
        <w:t xml:space="preserve"> DUE 4/2</w:t>
      </w:r>
    </w:p>
    <w:p w:rsidR="002D0AFA" w:rsidRPr="002D0AFA" w:rsidRDefault="002D0AFA" w:rsidP="005C443A">
      <w:pPr>
        <w:spacing w:after="0" w:line="240" w:lineRule="auto"/>
        <w:rPr>
          <w:rFonts w:ascii="Times New Roman" w:hAnsi="Times New Roman" w:cs="Times New Roman"/>
          <w:sz w:val="24"/>
          <w:szCs w:val="24"/>
        </w:rPr>
      </w:pPr>
      <w:proofErr w:type="gramStart"/>
      <w:r w:rsidRPr="002D0AFA">
        <w:rPr>
          <w:rFonts w:ascii="Times New Roman" w:hAnsi="Times New Roman" w:cs="Times New Roman"/>
          <w:sz w:val="24"/>
          <w:szCs w:val="24"/>
        </w:rPr>
        <w:t>Until End of Semester, Bring "Green Book," Leave "Heavy Book" home.</w:t>
      </w:r>
      <w:proofErr w:type="gramEnd"/>
    </w:p>
    <w:p w:rsidR="002D0AFA" w:rsidRPr="002D0AFA" w:rsidRDefault="002D0AFA" w:rsidP="005C443A">
      <w:pPr>
        <w:spacing w:after="0" w:line="240" w:lineRule="auto"/>
        <w:rPr>
          <w:rFonts w:ascii="Times New Roman" w:hAnsi="Times New Roman" w:cs="Times New Roman"/>
          <w:sz w:val="24"/>
          <w:szCs w:val="24"/>
        </w:rPr>
      </w:pPr>
      <w:r w:rsidRPr="002D0AFA">
        <w:rPr>
          <w:rFonts w:ascii="Times New Roman" w:hAnsi="Times New Roman" w:cs="Times New Roman"/>
          <w:sz w:val="24"/>
          <w:szCs w:val="24"/>
        </w:rPr>
        <w:t>4/2, 4/4 Cantwell</w:t>
      </w:r>
    </w:p>
    <w:p w:rsidR="002D0AFA" w:rsidRPr="002D0AFA" w:rsidRDefault="002D0AFA" w:rsidP="005C443A">
      <w:pPr>
        <w:spacing w:after="0" w:line="240" w:lineRule="auto"/>
        <w:rPr>
          <w:rFonts w:ascii="Times New Roman" w:hAnsi="Times New Roman" w:cs="Times New Roman"/>
          <w:sz w:val="24"/>
          <w:szCs w:val="24"/>
        </w:rPr>
      </w:pPr>
      <w:r w:rsidRPr="002D0AFA">
        <w:rPr>
          <w:rFonts w:ascii="Times New Roman" w:hAnsi="Times New Roman" w:cs="Times New Roman"/>
          <w:sz w:val="24"/>
          <w:szCs w:val="24"/>
        </w:rPr>
        <w:t>4/9, 4/11 Cantwell</w:t>
      </w:r>
    </w:p>
    <w:p w:rsidR="002D0AFA" w:rsidRPr="002D0AFA" w:rsidRDefault="002D0AFA" w:rsidP="005C443A">
      <w:pPr>
        <w:spacing w:after="0" w:line="240" w:lineRule="auto"/>
        <w:rPr>
          <w:rFonts w:ascii="Times New Roman" w:hAnsi="Times New Roman" w:cs="Times New Roman"/>
          <w:sz w:val="24"/>
          <w:szCs w:val="24"/>
        </w:rPr>
      </w:pPr>
      <w:r w:rsidRPr="002D0AFA">
        <w:rPr>
          <w:rFonts w:ascii="Times New Roman" w:hAnsi="Times New Roman" w:cs="Times New Roman"/>
          <w:sz w:val="24"/>
          <w:szCs w:val="24"/>
        </w:rPr>
        <w:t>PAPER 3 DUE! 4/15 11:59 pm</w:t>
      </w:r>
    </w:p>
    <w:p w:rsidR="002D0AFA" w:rsidRPr="002D0AFA" w:rsidRDefault="002D0AFA" w:rsidP="005C443A">
      <w:pPr>
        <w:spacing w:after="0" w:line="240" w:lineRule="auto"/>
        <w:rPr>
          <w:rFonts w:ascii="Times New Roman" w:hAnsi="Times New Roman" w:cs="Times New Roman"/>
          <w:sz w:val="24"/>
          <w:szCs w:val="24"/>
        </w:rPr>
      </w:pPr>
      <w:r w:rsidRPr="002D0AFA">
        <w:rPr>
          <w:rFonts w:ascii="Times New Roman" w:hAnsi="Times New Roman" w:cs="Times New Roman"/>
          <w:sz w:val="24"/>
          <w:szCs w:val="24"/>
        </w:rPr>
        <w:t>4/16, 4/18 Cantwell</w:t>
      </w:r>
    </w:p>
    <w:p w:rsidR="002D0AFA" w:rsidRPr="002D0AFA" w:rsidRDefault="002D0AFA" w:rsidP="005C443A">
      <w:pPr>
        <w:spacing w:after="0" w:line="240" w:lineRule="auto"/>
        <w:rPr>
          <w:rFonts w:ascii="Times New Roman" w:hAnsi="Times New Roman" w:cs="Times New Roman"/>
          <w:sz w:val="24"/>
          <w:szCs w:val="24"/>
        </w:rPr>
      </w:pPr>
      <w:r w:rsidRPr="002D0AFA">
        <w:rPr>
          <w:rFonts w:ascii="Times New Roman" w:hAnsi="Times New Roman" w:cs="Times New Roman"/>
          <w:sz w:val="24"/>
          <w:szCs w:val="24"/>
        </w:rPr>
        <w:t>4/23, 4/25 Cantwell</w:t>
      </w:r>
    </w:p>
    <w:p w:rsidR="002D0AFA" w:rsidRPr="002D0AFA" w:rsidRDefault="002D0AFA" w:rsidP="005C443A">
      <w:pPr>
        <w:spacing w:after="0" w:line="240" w:lineRule="auto"/>
        <w:rPr>
          <w:rFonts w:ascii="Times New Roman" w:hAnsi="Times New Roman" w:cs="Times New Roman"/>
          <w:sz w:val="24"/>
          <w:szCs w:val="24"/>
        </w:rPr>
      </w:pPr>
      <w:r w:rsidRPr="002D0AFA">
        <w:rPr>
          <w:rFonts w:ascii="Times New Roman" w:hAnsi="Times New Roman" w:cs="Times New Roman"/>
          <w:sz w:val="24"/>
          <w:szCs w:val="24"/>
        </w:rPr>
        <w:t>Last Day of Class-Journals and Extra Credit Due 4/25</w:t>
      </w:r>
    </w:p>
    <w:p w:rsidR="002D0AFA" w:rsidRPr="002D0AFA" w:rsidRDefault="002D0AFA" w:rsidP="005C443A">
      <w:pPr>
        <w:spacing w:after="0" w:line="240" w:lineRule="auto"/>
        <w:rPr>
          <w:rFonts w:ascii="Times New Roman" w:hAnsi="Times New Roman" w:cs="Times New Roman"/>
          <w:sz w:val="24"/>
          <w:szCs w:val="24"/>
        </w:rPr>
      </w:pPr>
    </w:p>
    <w:p w:rsidR="002D0AFA" w:rsidRPr="002D0AFA" w:rsidRDefault="002D0AFA" w:rsidP="005C443A">
      <w:pPr>
        <w:spacing w:after="0" w:line="240" w:lineRule="auto"/>
        <w:rPr>
          <w:rFonts w:ascii="Times New Roman" w:hAnsi="Times New Roman" w:cs="Times New Roman"/>
          <w:sz w:val="24"/>
          <w:szCs w:val="24"/>
        </w:rPr>
      </w:pPr>
    </w:p>
    <w:p w:rsidR="002D0AFA" w:rsidRPr="002D0AFA" w:rsidRDefault="002D0AFA" w:rsidP="005C443A">
      <w:pPr>
        <w:spacing w:after="0" w:line="240" w:lineRule="auto"/>
        <w:rPr>
          <w:rFonts w:ascii="Times New Roman" w:hAnsi="Times New Roman" w:cs="Times New Roman"/>
          <w:sz w:val="24"/>
          <w:szCs w:val="24"/>
        </w:rPr>
      </w:pPr>
    </w:p>
    <w:p w:rsidR="002D0AFA" w:rsidRPr="002D0AFA" w:rsidRDefault="002D0AFA" w:rsidP="005C443A">
      <w:pPr>
        <w:spacing w:after="0" w:line="240" w:lineRule="auto"/>
        <w:rPr>
          <w:rFonts w:ascii="Times New Roman" w:hAnsi="Times New Roman" w:cs="Times New Roman"/>
          <w:sz w:val="24"/>
          <w:szCs w:val="24"/>
        </w:rPr>
      </w:pPr>
    </w:p>
    <w:p w:rsidR="002D0AFA" w:rsidRPr="002D0AFA" w:rsidRDefault="002D0AFA" w:rsidP="005C443A">
      <w:pPr>
        <w:spacing w:after="0" w:line="240" w:lineRule="auto"/>
        <w:rPr>
          <w:rFonts w:ascii="Times New Roman" w:hAnsi="Times New Roman" w:cs="Times New Roman"/>
          <w:sz w:val="24"/>
          <w:szCs w:val="24"/>
        </w:rPr>
      </w:pPr>
    </w:p>
    <w:p w:rsidR="00A35ECD" w:rsidRPr="002D0AFA" w:rsidRDefault="005C443A" w:rsidP="005C443A">
      <w:pPr>
        <w:spacing w:after="0" w:line="240" w:lineRule="auto"/>
        <w:rPr>
          <w:rFonts w:ascii="Times New Roman" w:hAnsi="Times New Roman" w:cs="Times New Roman"/>
          <w:sz w:val="24"/>
          <w:szCs w:val="24"/>
        </w:rPr>
      </w:pPr>
    </w:p>
    <w:sectPr w:rsidR="00A35ECD" w:rsidRPr="002D0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80B4A"/>
    <w:multiLevelType w:val="hybridMultilevel"/>
    <w:tmpl w:val="02D049DE"/>
    <w:lvl w:ilvl="0" w:tplc="6E7299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F95724"/>
    <w:multiLevelType w:val="multilevel"/>
    <w:tmpl w:val="E4BA5FE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6A5D449B"/>
    <w:multiLevelType w:val="hybridMultilevel"/>
    <w:tmpl w:val="87FE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641B55"/>
    <w:multiLevelType w:val="hybridMultilevel"/>
    <w:tmpl w:val="98A0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AFA"/>
    <w:rsid w:val="002D0AFA"/>
    <w:rsid w:val="005C443A"/>
    <w:rsid w:val="008B5632"/>
    <w:rsid w:val="00EC0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A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Stephens</dc:creator>
  <cp:keywords/>
  <dc:description/>
  <cp:lastModifiedBy>Jacqueline Stephens</cp:lastModifiedBy>
  <cp:revision>1</cp:revision>
  <dcterms:created xsi:type="dcterms:W3CDTF">2013-01-07T16:27:00Z</dcterms:created>
  <dcterms:modified xsi:type="dcterms:W3CDTF">2013-01-07T16:45:00Z</dcterms:modified>
</cp:coreProperties>
</file>